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background w:color="FFFFFF"/>
  <w:body>
    <w:p w:rsidRPr="00324FF1" w:rsidR="00BE4B08" w:rsidP="0086650C" w:rsidRDefault="008C4F67" w14:paraId="39DF4716" w14:textId="4CD87260">
      <w:pPr>
        <w:ind w:firstLine="708"/>
        <w:jc w:val="center"/>
        <w:rPr>
          <w:rFonts w:ascii="Arial" w:hAnsi="Arial" w:cs="Arial"/>
          <w:color w:val="FF0000"/>
          <w:sz w:val="24"/>
          <w:szCs w:val="24"/>
          <w:lang w:val="es-MX"/>
        </w:rPr>
      </w:pPr>
      <w:r w:rsidRPr="48F2C9BE" w:rsidR="0059763E">
        <w:rPr>
          <w:rFonts w:ascii="Arial" w:hAnsi="Arial" w:cs="Arial"/>
          <w:sz w:val="24"/>
          <w:szCs w:val="24"/>
          <w:lang w:val="es-MX"/>
        </w:rPr>
        <w:t xml:space="preserve">MESA </w:t>
      </w:r>
      <w:r w:rsidRPr="48F2C9BE" w:rsidR="51D2BF05">
        <w:rPr>
          <w:rFonts w:ascii="Arial" w:hAnsi="Arial" w:cs="Arial"/>
          <w:sz w:val="24"/>
          <w:szCs w:val="24"/>
          <w:lang w:val="es-MX"/>
        </w:rPr>
        <w:t>TECNICA DIRECCIÓN DE PAZ Y</w:t>
      </w:r>
      <w:r w:rsidRPr="48F2C9BE" w:rsidR="15267241">
        <w:rPr>
          <w:rFonts w:ascii="Arial" w:hAnsi="Arial" w:cs="Arial"/>
          <w:sz w:val="24"/>
          <w:szCs w:val="24"/>
          <w:lang w:val="es-MX"/>
        </w:rPr>
        <w:t xml:space="preserve"> RECONCILIACIÓN Y</w:t>
      </w:r>
      <w:r w:rsidRPr="48F2C9BE" w:rsidR="51D2BF05">
        <w:rPr>
          <w:rFonts w:ascii="Arial" w:hAnsi="Arial" w:cs="Arial"/>
          <w:sz w:val="24"/>
          <w:szCs w:val="24"/>
          <w:lang w:val="es-MX"/>
        </w:rPr>
        <w:t xml:space="preserve"> MESA </w:t>
      </w:r>
      <w:r w:rsidRPr="48F2C9BE" w:rsidR="0059763E">
        <w:rPr>
          <w:rFonts w:ascii="Arial" w:hAnsi="Arial" w:cs="Arial"/>
          <w:sz w:val="24"/>
          <w:szCs w:val="24"/>
          <w:lang w:val="es-MX"/>
        </w:rPr>
        <w:t xml:space="preserve">DE ENFOQUE DIFERENCIAL DE </w:t>
      </w:r>
      <w:r w:rsidRPr="48F2C9BE" w:rsidR="0053033B">
        <w:rPr>
          <w:rFonts w:ascii="Arial" w:hAnsi="Arial" w:cs="Arial"/>
          <w:sz w:val="24"/>
          <w:szCs w:val="24"/>
          <w:lang w:val="es-MX"/>
        </w:rPr>
        <w:t xml:space="preserve">LOS </w:t>
      </w:r>
      <w:r w:rsidRPr="48F2C9BE" w:rsidR="0059763E">
        <w:rPr>
          <w:rFonts w:ascii="Arial" w:hAnsi="Arial" w:cs="Arial"/>
          <w:sz w:val="24"/>
          <w:szCs w:val="24"/>
          <w:lang w:val="es-MX"/>
        </w:rPr>
        <w:t>PUEBLOS INDÍGENAS VÍCTIMAS DEL CONFLICTO ARMADO</w:t>
      </w:r>
      <w:r w:rsidRPr="48F2C9BE" w:rsidR="0053033B">
        <w:rPr>
          <w:rFonts w:ascii="Arial" w:hAnsi="Arial" w:cs="Arial"/>
          <w:sz w:val="24"/>
          <w:szCs w:val="24"/>
          <w:lang w:val="es-MX"/>
        </w:rPr>
        <w:t xml:space="preserve"> RESIDENTES</w:t>
      </w:r>
      <w:r w:rsidRPr="48F2C9BE" w:rsidR="0059763E">
        <w:rPr>
          <w:rFonts w:ascii="Arial" w:hAnsi="Arial" w:cs="Arial"/>
          <w:sz w:val="24"/>
          <w:szCs w:val="24"/>
          <w:lang w:val="es-MX"/>
        </w:rPr>
        <w:t xml:space="preserve"> EN BOGOTÁ</w:t>
      </w:r>
      <w:r w:rsidRPr="48F2C9BE" w:rsidR="0053033B">
        <w:rPr>
          <w:rFonts w:ascii="Arial" w:hAnsi="Arial" w:cs="Arial"/>
          <w:sz w:val="24"/>
          <w:szCs w:val="24"/>
          <w:lang w:val="es-MX"/>
        </w:rPr>
        <w:t xml:space="preserve"> D.C</w:t>
      </w:r>
      <w:r w:rsidRPr="48F2C9BE" w:rsidR="0059763E">
        <w:rPr>
          <w:rFonts w:ascii="Arial" w:hAnsi="Arial" w:cs="Arial"/>
          <w:sz w:val="24"/>
          <w:szCs w:val="24"/>
          <w:lang w:val="es-MX"/>
        </w:rPr>
        <w:t>.</w:t>
      </w:r>
    </w:p>
    <w:p w:rsidRPr="00324FF1" w:rsidR="00BE4B08" w:rsidP="0036002A" w:rsidRDefault="00BE4B08" w14:paraId="45B6DD33" w14:textId="77777777">
      <w:pPr>
        <w:jc w:val="center"/>
        <w:rPr>
          <w:rFonts w:ascii="Arial" w:hAnsi="Arial" w:cs="Arial"/>
          <w:sz w:val="24"/>
          <w:szCs w:val="24"/>
        </w:rPr>
      </w:pPr>
    </w:p>
    <w:p w:rsidRPr="00324FF1" w:rsidR="0053033B" w:rsidP="48F2C9BE" w:rsidRDefault="0053033B" w14:paraId="1350CEF0" w14:textId="1493BCD8">
      <w:pPr>
        <w:jc w:val="center"/>
        <w:rPr>
          <w:rFonts w:ascii="Arial" w:hAnsi="Arial" w:cs="Arial"/>
          <w:sz w:val="24"/>
          <w:szCs w:val="24"/>
          <w:lang w:val="es-CO" w:eastAsia="es-CO"/>
        </w:rPr>
      </w:pPr>
      <w:r w:rsidRPr="48F2C9BE" w:rsidR="0053033B">
        <w:rPr>
          <w:rFonts w:ascii="Arial" w:hAnsi="Arial" w:cs="Arial"/>
          <w:sz w:val="24"/>
          <w:szCs w:val="24"/>
          <w:lang w:val="es-CO" w:eastAsia="es-CO"/>
        </w:rPr>
        <w:t>ACTA No</w:t>
      </w:r>
      <w:r w:rsidRPr="48F2C9BE" w:rsidR="00313A76">
        <w:rPr>
          <w:rFonts w:ascii="Arial" w:hAnsi="Arial" w:cs="Arial"/>
          <w:sz w:val="24"/>
          <w:szCs w:val="24"/>
          <w:lang w:val="es-CO" w:eastAsia="es-CO"/>
        </w:rPr>
        <w:t xml:space="preserve"> </w:t>
      </w:r>
      <w:r w:rsidRPr="48F2C9BE" w:rsidR="0340DA19">
        <w:rPr>
          <w:rFonts w:ascii="Arial" w:hAnsi="Arial" w:cs="Arial"/>
          <w:sz w:val="24"/>
          <w:szCs w:val="24"/>
          <w:lang w:val="es-CO" w:eastAsia="es-CO"/>
        </w:rPr>
        <w:t>XXX</w:t>
      </w:r>
      <w:r w:rsidRPr="48F2C9BE" w:rsidR="0053033B">
        <w:rPr>
          <w:rFonts w:ascii="Arial" w:hAnsi="Arial" w:cs="Arial"/>
          <w:sz w:val="24"/>
          <w:szCs w:val="24"/>
          <w:lang w:val="es-CO" w:eastAsia="es-CO"/>
        </w:rPr>
        <w:t xml:space="preserve"> DE 2025</w:t>
      </w:r>
    </w:p>
    <w:p w:rsidRPr="00324FF1" w:rsidR="0053033B" w:rsidP="00324FF1" w:rsidRDefault="0053033B" w14:paraId="1E1F85C3" w14:textId="77777777">
      <w:pPr>
        <w:jc w:val="both"/>
        <w:rPr>
          <w:rFonts w:ascii="Arial" w:hAnsi="Arial" w:cs="Arial"/>
          <w:sz w:val="24"/>
          <w:szCs w:val="24"/>
        </w:rPr>
      </w:pPr>
    </w:p>
    <w:p w:rsidRPr="00324FF1" w:rsidR="0053033B" w:rsidP="00324FF1" w:rsidRDefault="0053033B" w14:paraId="3A5B42A3" w14:textId="77777777">
      <w:pPr>
        <w:ind w:firstLine="284"/>
        <w:jc w:val="both"/>
        <w:rPr>
          <w:rFonts w:ascii="Arial" w:hAnsi="Arial" w:cs="Arial"/>
          <w:sz w:val="24"/>
          <w:szCs w:val="24"/>
        </w:rPr>
      </w:pPr>
    </w:p>
    <w:p w:rsidRPr="00324FF1" w:rsidR="0053033B" w:rsidP="00324FF1" w:rsidRDefault="0053033B" w14:paraId="5A1834EA" w14:textId="1EE0C394">
      <w:pPr>
        <w:jc w:val="both"/>
        <w:rPr>
          <w:rFonts w:ascii="Arial" w:hAnsi="Arial" w:cs="Arial"/>
          <w:sz w:val="24"/>
          <w:szCs w:val="24"/>
        </w:rPr>
      </w:pPr>
      <w:r w:rsidRPr="48F2C9BE" w:rsidR="0053033B">
        <w:rPr>
          <w:rFonts w:ascii="Arial" w:hAnsi="Arial" w:cs="Arial"/>
          <w:b w:val="1"/>
          <w:bCs w:val="1"/>
          <w:sz w:val="24"/>
          <w:szCs w:val="24"/>
        </w:rPr>
        <w:t xml:space="preserve">FECHA: </w:t>
      </w:r>
      <w:r w:rsidRPr="48F2C9BE" w:rsidR="6E62F0CC">
        <w:rPr>
          <w:rFonts w:ascii="Arial" w:hAnsi="Arial" w:cs="Arial"/>
          <w:sz w:val="24"/>
          <w:szCs w:val="24"/>
        </w:rPr>
        <w:t>29</w:t>
      </w:r>
      <w:r w:rsidRPr="48F2C9BE" w:rsidR="0053033B">
        <w:rPr>
          <w:rFonts w:ascii="Arial" w:hAnsi="Arial" w:cs="Arial"/>
          <w:sz w:val="24"/>
          <w:szCs w:val="24"/>
        </w:rPr>
        <w:t xml:space="preserve"> de </w:t>
      </w:r>
      <w:r w:rsidRPr="48F2C9BE" w:rsidR="3A6FEE78">
        <w:rPr>
          <w:rFonts w:ascii="Arial" w:hAnsi="Arial" w:cs="Arial"/>
          <w:sz w:val="24"/>
          <w:szCs w:val="24"/>
        </w:rPr>
        <w:t>septiembre</w:t>
      </w:r>
      <w:r w:rsidRPr="48F2C9BE" w:rsidR="0053033B">
        <w:rPr>
          <w:rFonts w:ascii="Arial" w:hAnsi="Arial" w:cs="Arial"/>
          <w:sz w:val="24"/>
          <w:szCs w:val="24"/>
        </w:rPr>
        <w:t xml:space="preserve"> </w:t>
      </w:r>
      <w:r w:rsidRPr="48F2C9BE" w:rsidR="0053033B">
        <w:rPr>
          <w:rFonts w:ascii="Arial" w:hAnsi="Arial" w:cs="Arial"/>
          <w:sz w:val="24"/>
          <w:szCs w:val="24"/>
        </w:rPr>
        <w:t>2025</w:t>
      </w:r>
    </w:p>
    <w:p w:rsidRPr="00324FF1" w:rsidR="0053033B" w:rsidP="00324FF1" w:rsidRDefault="0053033B" w14:paraId="6DB2DCB5" w14:textId="77777777">
      <w:pPr>
        <w:jc w:val="both"/>
        <w:rPr>
          <w:rFonts w:ascii="Arial" w:hAnsi="Arial" w:cs="Arial"/>
          <w:sz w:val="24"/>
          <w:szCs w:val="24"/>
        </w:rPr>
      </w:pPr>
    </w:p>
    <w:p w:rsidRPr="00324FF1" w:rsidR="0053033B" w:rsidP="00324FF1" w:rsidRDefault="0053033B" w14:paraId="01C9F495" w14:textId="7EA428F3">
      <w:pPr>
        <w:tabs>
          <w:tab w:val="left" w:pos="3915"/>
        </w:tabs>
        <w:jc w:val="both"/>
        <w:rPr>
          <w:rFonts w:ascii="Arial" w:hAnsi="Arial" w:cs="Arial"/>
          <w:color w:val="FF0000"/>
          <w:sz w:val="24"/>
          <w:szCs w:val="24"/>
        </w:rPr>
      </w:pPr>
      <w:r w:rsidRPr="48F2C9BE" w:rsidR="0053033B">
        <w:rPr>
          <w:rFonts w:ascii="Arial" w:hAnsi="Arial" w:cs="Arial"/>
          <w:b w:val="1"/>
          <w:bCs w:val="1"/>
          <w:sz w:val="24"/>
          <w:szCs w:val="24"/>
        </w:rPr>
        <w:t>HORA:</w:t>
      </w:r>
      <w:r w:rsidRPr="48F2C9BE" w:rsidR="0053033B">
        <w:rPr>
          <w:rFonts w:ascii="Arial" w:hAnsi="Arial" w:cs="Arial"/>
          <w:sz w:val="24"/>
          <w:szCs w:val="24"/>
        </w:rPr>
        <w:t xml:space="preserve"> 09.00 a.m. – </w:t>
      </w:r>
      <w:r w:rsidRPr="48F2C9BE" w:rsidR="0D8EEC39">
        <w:rPr>
          <w:rFonts w:ascii="Arial" w:hAnsi="Arial" w:cs="Arial"/>
          <w:sz w:val="24"/>
          <w:szCs w:val="24"/>
        </w:rPr>
        <w:t>12</w:t>
      </w:r>
      <w:r w:rsidRPr="48F2C9BE" w:rsidR="0053033B">
        <w:rPr>
          <w:rFonts w:ascii="Arial" w:hAnsi="Arial" w:cs="Arial"/>
          <w:sz w:val="24"/>
          <w:szCs w:val="24"/>
        </w:rPr>
        <w:t xml:space="preserve">:00 </w:t>
      </w:r>
      <w:r w:rsidRPr="48F2C9BE" w:rsidR="0053033B">
        <w:rPr>
          <w:rFonts w:ascii="Arial" w:hAnsi="Arial" w:cs="Arial"/>
          <w:sz w:val="24"/>
          <w:szCs w:val="24"/>
        </w:rPr>
        <w:t>m</w:t>
      </w:r>
      <w:r w:rsidRPr="48F2C9BE" w:rsidR="41976623">
        <w:rPr>
          <w:rFonts w:ascii="Arial" w:hAnsi="Arial" w:cs="Arial"/>
          <w:sz w:val="24"/>
          <w:szCs w:val="24"/>
        </w:rPr>
        <w:t>.</w:t>
      </w:r>
    </w:p>
    <w:p w:rsidRPr="00324FF1" w:rsidR="0053033B" w:rsidP="00324FF1" w:rsidRDefault="0053033B" w14:paraId="3BB8B01A" w14:textId="77777777">
      <w:pPr>
        <w:jc w:val="both"/>
        <w:rPr>
          <w:rFonts w:ascii="Arial" w:hAnsi="Arial" w:cs="Arial"/>
          <w:sz w:val="24"/>
          <w:szCs w:val="24"/>
          <w:lang w:val="es-MX"/>
        </w:rPr>
      </w:pPr>
    </w:p>
    <w:p w:rsidRPr="00324FF1" w:rsidR="0053033B" w:rsidP="00324FF1" w:rsidRDefault="0053033B" w14:paraId="3748A339" w14:textId="77777777">
      <w:pPr>
        <w:jc w:val="both"/>
        <w:rPr>
          <w:rFonts w:ascii="Arial" w:hAnsi="Arial" w:cs="Arial"/>
          <w:sz w:val="24"/>
          <w:szCs w:val="24"/>
          <w:lang w:val="es-MX"/>
        </w:rPr>
      </w:pPr>
      <w:r w:rsidRPr="00324FF1">
        <w:rPr>
          <w:rFonts w:ascii="Arial" w:hAnsi="Arial" w:cs="Arial"/>
          <w:b/>
          <w:bCs/>
          <w:sz w:val="24"/>
          <w:szCs w:val="24"/>
          <w:lang w:val="es-MX"/>
        </w:rPr>
        <w:t xml:space="preserve">LUGAR: </w:t>
      </w:r>
      <w:r w:rsidRPr="00324FF1">
        <w:rPr>
          <w:rFonts w:ascii="Arial" w:hAnsi="Arial" w:cs="Arial"/>
          <w:sz w:val="24"/>
          <w:szCs w:val="24"/>
          <w:lang w:val="es-MX"/>
        </w:rPr>
        <w:t>Casa de Pensamiento Indígena – Calle 9 # 9 – 60.</w:t>
      </w:r>
    </w:p>
    <w:p w:rsidRPr="00324FF1" w:rsidR="0053033B" w:rsidP="00324FF1" w:rsidRDefault="0053033B" w14:paraId="78AAA103" w14:textId="77777777">
      <w:pPr>
        <w:jc w:val="both"/>
        <w:rPr>
          <w:rFonts w:ascii="Arial" w:hAnsi="Arial" w:cs="Arial"/>
          <w:sz w:val="24"/>
          <w:szCs w:val="24"/>
          <w:lang w:val="es-MX"/>
        </w:rPr>
      </w:pPr>
    </w:p>
    <w:p w:rsidRPr="00324FF1" w:rsidR="0053033B" w:rsidP="00324FF1" w:rsidRDefault="0053033B" w14:paraId="44EFF217" w14:textId="77777777">
      <w:pPr>
        <w:jc w:val="both"/>
        <w:rPr>
          <w:rFonts w:ascii="Arial" w:hAnsi="Arial" w:cs="Arial"/>
          <w:b/>
          <w:bCs/>
          <w:sz w:val="24"/>
          <w:szCs w:val="24"/>
          <w:lang w:val="es-MX"/>
        </w:rPr>
      </w:pPr>
      <w:r w:rsidRPr="00324FF1">
        <w:rPr>
          <w:rFonts w:ascii="Arial" w:hAnsi="Arial" w:cs="Arial"/>
          <w:b/>
          <w:bCs/>
          <w:sz w:val="24"/>
          <w:szCs w:val="24"/>
          <w:lang w:val="es-MX"/>
        </w:rPr>
        <w:t xml:space="preserve">ASISTENTES: </w:t>
      </w:r>
    </w:p>
    <w:p w:rsidR="00D256CB" w:rsidP="00D256CB" w:rsidRDefault="00D256CB" w14:paraId="44273BE4" w14:textId="77777777">
      <w:pPr>
        <w:rPr>
          <w:rFonts w:ascii="Arial" w:hAnsi="Arial" w:cs="Arial"/>
          <w:color w:val="000000"/>
          <w:sz w:val="24"/>
          <w:szCs w:val="24"/>
          <w:lang w:val="es-CO" w:eastAsia="es-CO"/>
        </w:rPr>
      </w:pPr>
    </w:p>
    <w:p w:rsidRPr="00324FF1" w:rsidR="00D256CB" w:rsidP="00324FF1" w:rsidRDefault="00D256CB" w14:paraId="30316402" w14:textId="77777777">
      <w:pPr>
        <w:jc w:val="both"/>
        <w:rPr>
          <w:rFonts w:ascii="Arial" w:hAnsi="Arial" w:cs="Arial"/>
          <w:b/>
          <w:bCs/>
          <w:sz w:val="24"/>
          <w:szCs w:val="24"/>
          <w:lang w:val="es-MX"/>
        </w:rPr>
      </w:pPr>
    </w:p>
    <w:p w:rsidRPr="00324FF1" w:rsidR="00EA5283" w:rsidP="00324FF1" w:rsidRDefault="00EA5283" w14:paraId="71D673D2" w14:textId="77777777">
      <w:pPr>
        <w:shd w:val="clear" w:color="auto" w:fill="FFFFFF"/>
        <w:suppressAutoHyphens w:val="0"/>
        <w:jc w:val="both"/>
        <w:textAlignment w:val="baseline"/>
        <w:rPr>
          <w:rFonts w:ascii="Arial" w:hAnsi="Arial" w:cs="Arial"/>
          <w:b/>
          <w:bCs/>
          <w:sz w:val="24"/>
          <w:szCs w:val="24"/>
        </w:rPr>
      </w:pPr>
      <w:r w:rsidRPr="00324FF1">
        <w:rPr>
          <w:rFonts w:ascii="Arial" w:hAnsi="Arial" w:cs="Arial"/>
          <w:b/>
          <w:bCs/>
          <w:sz w:val="24"/>
          <w:szCs w:val="24"/>
        </w:rPr>
        <w:t xml:space="preserve">INTEGRANTES: </w:t>
      </w:r>
    </w:p>
    <w:p w:rsidRPr="00324FF1" w:rsidR="0053033B" w:rsidP="00324FF1" w:rsidRDefault="0053033B" w14:paraId="4B2629FD" w14:textId="77777777">
      <w:pPr>
        <w:jc w:val="both"/>
        <w:rPr>
          <w:rFonts w:ascii="Arial" w:hAnsi="Arial" w:cs="Arial"/>
          <w:b/>
          <w:bCs/>
          <w:sz w:val="24"/>
          <w:szCs w:val="24"/>
          <w:lang w:val="es-MX"/>
        </w:rPr>
      </w:pPr>
    </w:p>
    <w:p w:rsidRPr="00324FF1" w:rsidR="0053033B" w:rsidP="00324FF1" w:rsidRDefault="0053033B" w14:paraId="12259B91" w14:textId="77777777">
      <w:pPr>
        <w:pStyle w:val="Default"/>
        <w:jc w:val="both"/>
        <w:rPr>
          <w:color w:val="auto"/>
        </w:rPr>
      </w:pPr>
      <w:r w:rsidRPr="00324FF1">
        <w:rPr>
          <w:color w:val="auto"/>
        </w:rPr>
        <w:t xml:space="preserve">Pueblo: </w:t>
      </w:r>
    </w:p>
    <w:p w:rsidRPr="00324FF1" w:rsidR="0053033B" w:rsidP="004D5436" w:rsidRDefault="0053033B" w14:paraId="47CDB62F" w14:textId="77777777">
      <w:pPr>
        <w:pStyle w:val="Default"/>
        <w:numPr>
          <w:ilvl w:val="0"/>
          <w:numId w:val="2"/>
        </w:numPr>
        <w:spacing w:after="20"/>
        <w:jc w:val="both"/>
        <w:rPr>
          <w:color w:val="auto"/>
        </w:rPr>
        <w:sectPr w:rsidRPr="00324FF1" w:rsidR="0053033B">
          <w:headerReference w:type="default" r:id="rId8"/>
          <w:footerReference w:type="default" r:id="rId9"/>
          <w:pgSz w:w="12240" w:h="15840" w:orient="portrait"/>
          <w:pgMar w:top="2233" w:right="1134" w:bottom="1967" w:left="1701" w:header="851" w:footer="1911" w:gutter="0"/>
          <w:cols w:space="720"/>
          <w:docGrid w:linePitch="360"/>
        </w:sectPr>
      </w:pPr>
    </w:p>
    <w:p w:rsidRPr="00324FF1" w:rsidR="0053033B" w:rsidP="5729B0E8" w:rsidRDefault="0053033B" w14:paraId="39D2FEDE" w14:textId="77777777">
      <w:pPr>
        <w:pStyle w:val="Default"/>
        <w:numPr>
          <w:ilvl w:val="0"/>
          <w:numId w:val="33"/>
        </w:numPr>
        <w:spacing w:after="20"/>
        <w:jc w:val="both"/>
        <w:rPr>
          <w:color w:val="auto"/>
        </w:rPr>
      </w:pPr>
      <w:r w:rsidRPr="5729B0E8" w:rsidR="0053033B">
        <w:rPr>
          <w:color w:val="auto"/>
        </w:rPr>
        <w:t>Yanacona</w:t>
      </w:r>
    </w:p>
    <w:p w:rsidRPr="00324FF1" w:rsidR="0053033B" w:rsidP="5729B0E8" w:rsidRDefault="0053033B" w14:paraId="6E8863A9" w14:textId="77777777">
      <w:pPr>
        <w:pStyle w:val="Default"/>
        <w:numPr>
          <w:ilvl w:val="0"/>
          <w:numId w:val="33"/>
        </w:numPr>
        <w:spacing w:after="20"/>
        <w:jc w:val="both"/>
        <w:rPr>
          <w:color w:val="auto"/>
          <w:lang w:val="es-ES"/>
        </w:rPr>
      </w:pPr>
      <w:r w:rsidRPr="5729B0E8" w:rsidR="0053033B">
        <w:rPr>
          <w:color w:val="auto"/>
          <w:lang w:val="es-ES"/>
        </w:rPr>
        <w:t>Eperara</w:t>
      </w:r>
    </w:p>
    <w:p w:rsidRPr="00324FF1" w:rsidR="0053033B" w:rsidP="5729B0E8" w:rsidRDefault="0053033B" w14:paraId="01644282" w14:textId="77777777">
      <w:pPr>
        <w:pStyle w:val="Default"/>
        <w:numPr>
          <w:ilvl w:val="0"/>
          <w:numId w:val="33"/>
        </w:numPr>
        <w:spacing w:after="20"/>
        <w:jc w:val="both"/>
        <w:rPr>
          <w:color w:val="auto"/>
          <w:lang w:val="es-ES"/>
        </w:rPr>
      </w:pPr>
      <w:r w:rsidRPr="5729B0E8" w:rsidR="0053033B">
        <w:rPr>
          <w:color w:val="auto"/>
          <w:lang w:val="es-ES"/>
        </w:rPr>
        <w:t>Kamentsa</w:t>
      </w:r>
      <w:r w:rsidRPr="5729B0E8" w:rsidR="0053033B">
        <w:rPr>
          <w:color w:val="auto"/>
          <w:lang w:val="es-ES"/>
        </w:rPr>
        <w:t xml:space="preserve"> </w:t>
      </w:r>
    </w:p>
    <w:p w:rsidRPr="00324FF1" w:rsidR="0053033B" w:rsidP="5729B0E8" w:rsidRDefault="0053033B" w14:paraId="6999D81E" w14:textId="77777777">
      <w:pPr>
        <w:pStyle w:val="Default"/>
        <w:numPr>
          <w:ilvl w:val="0"/>
          <w:numId w:val="33"/>
        </w:numPr>
        <w:spacing w:after="20"/>
        <w:jc w:val="both"/>
        <w:rPr>
          <w:color w:val="auto"/>
          <w:lang w:val="en-US"/>
        </w:rPr>
      </w:pPr>
      <w:r w:rsidRPr="5729B0E8" w:rsidR="0053033B">
        <w:rPr>
          <w:color w:val="auto"/>
          <w:lang w:val="en-US"/>
        </w:rPr>
        <w:t>Pijao</w:t>
      </w:r>
      <w:r w:rsidRPr="5729B0E8" w:rsidR="0053033B">
        <w:rPr>
          <w:color w:val="auto"/>
          <w:lang w:val="en-US"/>
        </w:rPr>
        <w:t xml:space="preserve"> </w:t>
      </w:r>
    </w:p>
    <w:p w:rsidRPr="00324FF1" w:rsidR="0053033B" w:rsidP="5729B0E8" w:rsidRDefault="0053033B" w14:paraId="4E04E50B" w14:textId="77777777">
      <w:pPr>
        <w:pStyle w:val="Default"/>
        <w:numPr>
          <w:ilvl w:val="0"/>
          <w:numId w:val="33"/>
        </w:numPr>
        <w:spacing w:after="20"/>
        <w:jc w:val="both"/>
        <w:rPr>
          <w:color w:val="auto"/>
          <w:lang w:val="en-US"/>
        </w:rPr>
      </w:pPr>
      <w:r w:rsidRPr="5729B0E8" w:rsidR="0053033B">
        <w:rPr>
          <w:color w:val="auto"/>
          <w:lang w:val="en-US"/>
        </w:rPr>
        <w:t>Koreguage</w:t>
      </w:r>
      <w:r w:rsidRPr="5729B0E8" w:rsidR="0053033B">
        <w:rPr>
          <w:color w:val="auto"/>
          <w:lang w:val="en-US"/>
        </w:rPr>
        <w:t xml:space="preserve"> </w:t>
      </w:r>
    </w:p>
    <w:p w:rsidRPr="00324FF1" w:rsidR="0053033B" w:rsidP="5729B0E8" w:rsidRDefault="0053033B" w14:paraId="2CD3B149" w14:textId="77777777">
      <w:pPr>
        <w:pStyle w:val="Default"/>
        <w:numPr>
          <w:ilvl w:val="0"/>
          <w:numId w:val="33"/>
        </w:numPr>
        <w:spacing w:after="20"/>
        <w:jc w:val="both"/>
        <w:rPr>
          <w:color w:val="auto"/>
        </w:rPr>
      </w:pPr>
      <w:r w:rsidRPr="5729B0E8" w:rsidR="0053033B">
        <w:rPr>
          <w:color w:val="auto"/>
        </w:rPr>
        <w:t>Pastos</w:t>
      </w:r>
      <w:r w:rsidRPr="5729B0E8" w:rsidR="0053033B">
        <w:rPr>
          <w:color w:val="auto"/>
        </w:rPr>
        <w:t xml:space="preserve"> </w:t>
      </w:r>
    </w:p>
    <w:p w:rsidRPr="00324FF1" w:rsidR="0053033B" w:rsidP="5729B0E8" w:rsidRDefault="0053033B" w14:paraId="504512A3" w14:textId="77777777">
      <w:pPr>
        <w:pStyle w:val="Default"/>
        <w:numPr>
          <w:ilvl w:val="0"/>
          <w:numId w:val="33"/>
        </w:numPr>
        <w:jc w:val="both"/>
        <w:rPr>
          <w:color w:val="auto"/>
        </w:rPr>
      </w:pPr>
      <w:r w:rsidRPr="5729B0E8" w:rsidR="0053033B">
        <w:rPr>
          <w:color w:val="auto"/>
        </w:rPr>
        <w:t>Inga</w:t>
      </w:r>
      <w:r w:rsidRPr="5729B0E8" w:rsidR="0053033B">
        <w:rPr>
          <w:color w:val="auto"/>
        </w:rPr>
        <w:t xml:space="preserve"> </w:t>
      </w:r>
    </w:p>
    <w:p w:rsidRPr="00324FF1" w:rsidR="0053033B" w:rsidP="5729B0E8" w:rsidRDefault="0053033B" w14:paraId="0D0D64A4" w14:textId="3D8B066C">
      <w:pPr>
        <w:pStyle w:val="Default"/>
        <w:numPr>
          <w:ilvl w:val="0"/>
          <w:numId w:val="33"/>
        </w:numPr>
        <w:jc w:val="both"/>
        <w:rPr/>
      </w:pPr>
      <w:r w:rsidR="0053033B">
        <w:rPr/>
        <w:t>Nasa</w:t>
      </w:r>
    </w:p>
    <w:p w:rsidRPr="00324FF1" w:rsidR="0053033B" w:rsidP="5729B0E8" w:rsidRDefault="0053033B" w14:paraId="3C843064" w14:textId="77777777">
      <w:pPr>
        <w:pStyle w:val="Default"/>
        <w:numPr>
          <w:ilvl w:val="0"/>
          <w:numId w:val="33"/>
        </w:numPr>
        <w:jc w:val="both"/>
        <w:rPr>
          <w:lang w:val="es-ES"/>
        </w:rPr>
      </w:pPr>
      <w:r w:rsidRPr="5729B0E8" w:rsidR="0053033B">
        <w:rPr>
          <w:lang w:val="es-ES"/>
        </w:rPr>
        <w:t>Zenu</w:t>
      </w:r>
    </w:p>
    <w:p w:rsidR="0053033B" w:rsidP="5729B0E8" w:rsidRDefault="00D256CB" w14:paraId="36413E00" w14:textId="77777777">
      <w:pPr>
        <w:pStyle w:val="Default"/>
        <w:numPr>
          <w:ilvl w:val="0"/>
          <w:numId w:val="33"/>
        </w:numPr>
        <w:jc w:val="both"/>
        <w:rPr>
          <w:lang w:val="es-ES"/>
        </w:rPr>
      </w:pPr>
      <w:r w:rsidRPr="5729B0E8" w:rsidR="00D256CB">
        <w:rPr>
          <w:lang w:val="es-ES"/>
        </w:rPr>
        <w:t>K</w:t>
      </w:r>
      <w:r w:rsidRPr="5729B0E8" w:rsidR="0053033B">
        <w:rPr>
          <w:lang w:val="es-ES"/>
        </w:rPr>
        <w:t>ubeo</w:t>
      </w:r>
    </w:p>
    <w:p w:rsidR="0053033B" w:rsidP="00324FF1" w:rsidRDefault="0053033B" w14:paraId="5CFC4D8D" w14:textId="77777777">
      <w:pPr>
        <w:jc w:val="both"/>
        <w:rPr>
          <w:rFonts w:ascii="Arial" w:hAnsi="Arial" w:cs="Arial"/>
          <w:sz w:val="24"/>
          <w:szCs w:val="24"/>
        </w:rPr>
      </w:pPr>
    </w:p>
    <w:p w:rsidRPr="00324FF1" w:rsidR="00D256CB" w:rsidP="004D5436" w:rsidRDefault="00D256CB" w14:paraId="56380C56" w14:textId="77777777">
      <w:pPr>
        <w:numPr>
          <w:ilvl w:val="0"/>
          <w:numId w:val="2"/>
        </w:numPr>
        <w:jc w:val="both"/>
        <w:rPr>
          <w:rFonts w:ascii="Arial" w:hAnsi="Arial" w:cs="Arial"/>
          <w:sz w:val="24"/>
          <w:szCs w:val="24"/>
        </w:rPr>
        <w:sectPr w:rsidRPr="00324FF1" w:rsidR="00D256CB" w:rsidSect="00095914">
          <w:type w:val="continuous"/>
          <w:pgSz w:w="12240" w:h="15840" w:orient="portrait"/>
          <w:pgMar w:top="2233" w:right="1134" w:bottom="1967" w:left="1701" w:header="851" w:footer="1911" w:gutter="0"/>
          <w:cols w:space="720" w:num="2"/>
          <w:docGrid w:linePitch="360"/>
        </w:sectPr>
      </w:pPr>
    </w:p>
    <w:p w:rsidRPr="00324FF1" w:rsidR="0053033B" w:rsidP="00E4709F" w:rsidRDefault="0053033B" w14:paraId="3F3E3195" w14:textId="77777777">
      <w:pPr>
        <w:rPr>
          <w:rFonts w:ascii="Arial" w:hAnsi="Arial" w:cs="Arial"/>
          <w:sz w:val="24"/>
          <w:szCs w:val="24"/>
        </w:rPr>
      </w:pPr>
    </w:p>
    <w:p w:rsidRPr="00FD2FCF" w:rsidR="00FD2FCF" w:rsidP="00FD2FCF" w:rsidRDefault="0053033B" w14:paraId="51B7019C" w14:textId="77777777">
      <w:pPr>
        <w:shd w:val="clear" w:color="auto" w:fill="FFFFFF"/>
        <w:suppressAutoHyphens w:val="0"/>
        <w:textAlignment w:val="baseline"/>
        <w:rPr>
          <w:rFonts w:ascii="Arial" w:hAnsi="Arial" w:cs="Arial"/>
          <w:b/>
          <w:bCs/>
          <w:color w:val="000000"/>
          <w:lang w:val="es-CO" w:eastAsia="es-CO"/>
        </w:rPr>
      </w:pPr>
      <w:r w:rsidRPr="48F2C9BE" w:rsidR="0053033B">
        <w:rPr>
          <w:rFonts w:ascii="Arial" w:hAnsi="Arial" w:cs="Arial"/>
          <w:b w:val="1"/>
          <w:bCs w:val="1"/>
          <w:sz w:val="24"/>
          <w:szCs w:val="24"/>
        </w:rPr>
        <w:t xml:space="preserve">ORDEN DEL DIA: </w:t>
      </w:r>
    </w:p>
    <w:p w:rsidRPr="002E61DA" w:rsidR="00FD2FCF" w:rsidP="48F2C9BE" w:rsidRDefault="00FD2FCF" w14:paraId="59FFEA20" w14:textId="398A6BBF">
      <w:pPr>
        <w:numPr>
          <w:ilvl w:val="0"/>
          <w:numId w:val="3"/>
        </w:numPr>
        <w:shd w:val="clear" w:color="auto" w:fill="FFFFFF" w:themeFill="background1"/>
        <w:suppressAutoHyphens w:val="0"/>
        <w:textAlignment w:val="baseline"/>
        <w:rPr>
          <w:rFonts w:ascii="Arial" w:hAnsi="Arial" w:cs="Arial"/>
          <w:color w:val="000000"/>
          <w:sz w:val="24"/>
          <w:szCs w:val="24"/>
          <w:lang w:val="es-CO" w:eastAsia="es-CO"/>
        </w:rPr>
      </w:pPr>
      <w:r w:rsidRPr="48F2C9BE" w:rsidR="024928B5">
        <w:rPr>
          <w:rFonts w:ascii="Arial" w:hAnsi="Arial" w:cs="Arial"/>
          <w:color w:val="000000" w:themeColor="text1" w:themeTint="FF" w:themeShade="FF"/>
          <w:sz w:val="24"/>
          <w:szCs w:val="24"/>
          <w:lang w:val="es-CO" w:eastAsia="es-CO"/>
        </w:rPr>
        <w:t>Presentación y articulación enlace UBPD</w:t>
      </w:r>
    </w:p>
    <w:p w:rsidR="6E1D309B" w:rsidP="48F2C9BE" w:rsidRDefault="6E1D309B" w14:paraId="2B403FF0" w14:textId="243ED675">
      <w:pPr>
        <w:numPr>
          <w:ilvl w:val="0"/>
          <w:numId w:val="3"/>
        </w:numPr>
        <w:shd w:val="clear" w:color="auto" w:fill="FFFFFF" w:themeFill="background1"/>
        <w:rPr>
          <w:rFonts w:ascii="Arial" w:hAnsi="Arial" w:cs="Arial"/>
          <w:color w:val="000000" w:themeColor="text1" w:themeTint="FF" w:themeShade="FF"/>
          <w:sz w:val="24"/>
          <w:szCs w:val="24"/>
          <w:lang w:val="es-CO" w:eastAsia="es-CO"/>
        </w:rPr>
      </w:pPr>
      <w:r w:rsidRPr="48F2C9BE" w:rsidR="6E1D309B">
        <w:rPr>
          <w:rFonts w:ascii="Arial" w:hAnsi="Arial" w:cs="Arial"/>
          <w:color w:val="000000" w:themeColor="text1" w:themeTint="FF" w:themeShade="FF"/>
          <w:sz w:val="24"/>
          <w:szCs w:val="24"/>
          <w:lang w:val="es-CO" w:eastAsia="es-CO"/>
        </w:rPr>
        <w:t xml:space="preserve">Ampliación tema presupuestal Metas PAD </w:t>
      </w:r>
    </w:p>
    <w:p w:rsidR="024928B5" w:rsidP="48F2C9BE" w:rsidRDefault="024928B5" w14:paraId="6B7DB17E" w14:textId="6503FD72">
      <w:pPr>
        <w:numPr>
          <w:ilvl w:val="0"/>
          <w:numId w:val="3"/>
        </w:numPr>
        <w:shd w:val="clear" w:color="auto" w:fill="FFFFFF" w:themeFill="background1"/>
        <w:rPr>
          <w:rFonts w:ascii="Arial" w:hAnsi="Arial" w:cs="Arial"/>
          <w:color w:val="000000" w:themeColor="text1" w:themeTint="FF" w:themeShade="FF"/>
          <w:sz w:val="24"/>
          <w:szCs w:val="24"/>
          <w:lang w:val="es-CO" w:eastAsia="es-CO"/>
        </w:rPr>
      </w:pPr>
      <w:r w:rsidRPr="48F2C9BE" w:rsidR="024928B5">
        <w:rPr>
          <w:rFonts w:ascii="Arial" w:hAnsi="Arial" w:cs="Arial"/>
          <w:color w:val="000000" w:themeColor="text1" w:themeTint="FF" w:themeShade="FF"/>
          <w:sz w:val="24"/>
          <w:szCs w:val="24"/>
          <w:lang w:val="es-CO" w:eastAsia="es-CO"/>
        </w:rPr>
        <w:t>Presentación de Iniciativas de reconciliación con intención restaurativa</w:t>
      </w:r>
    </w:p>
    <w:p w:rsidR="024928B5" w:rsidP="48F2C9BE" w:rsidRDefault="024928B5" w14:paraId="11573D3F" w14:textId="4AA892E1">
      <w:pPr>
        <w:numPr>
          <w:ilvl w:val="0"/>
          <w:numId w:val="3"/>
        </w:numPr>
        <w:shd w:val="clear" w:color="auto" w:fill="FFFFFF" w:themeFill="background1"/>
        <w:rPr>
          <w:rFonts w:ascii="Arial" w:hAnsi="Arial" w:cs="Arial"/>
          <w:color w:val="000000" w:themeColor="text1" w:themeTint="FF" w:themeShade="FF"/>
          <w:sz w:val="24"/>
          <w:szCs w:val="24"/>
          <w:lang w:val="es-CO" w:eastAsia="es-CO"/>
        </w:rPr>
      </w:pPr>
      <w:r w:rsidRPr="48F2C9BE" w:rsidR="024928B5">
        <w:rPr>
          <w:rFonts w:ascii="Arial" w:hAnsi="Arial" w:cs="Arial"/>
          <w:color w:val="000000" w:themeColor="text1" w:themeTint="FF" w:themeShade="FF"/>
          <w:sz w:val="24"/>
          <w:szCs w:val="24"/>
          <w:lang w:val="es-CO" w:eastAsia="es-CO"/>
        </w:rPr>
        <w:t>Concertación Proceso Pedagógico con la Mesa Indígena</w:t>
      </w:r>
    </w:p>
    <w:p w:rsidR="002E61DA" w:rsidP="002F4D7C" w:rsidRDefault="002E61DA" w14:paraId="49C5BA46" w14:textId="77777777">
      <w:pPr>
        <w:rPr>
          <w:rFonts w:ascii="Arial" w:hAnsi="Arial" w:cs="Arial"/>
          <w:color w:val="000000"/>
          <w:sz w:val="24"/>
          <w:szCs w:val="24"/>
          <w:lang w:val="es-CO" w:eastAsia="es-CO"/>
        </w:rPr>
      </w:pPr>
    </w:p>
    <w:p w:rsidR="002F4D7C" w:rsidP="002F4D7C" w:rsidRDefault="00DA402F" w14:paraId="4187E872" w14:textId="77777777">
      <w:pPr>
        <w:rPr>
          <w:rFonts w:ascii="Arial" w:hAnsi="Arial" w:cs="Arial"/>
          <w:b/>
          <w:bCs/>
          <w:color w:val="000000"/>
          <w:sz w:val="24"/>
          <w:szCs w:val="24"/>
          <w:lang w:val="es-CO" w:eastAsia="es-CO"/>
        </w:rPr>
      </w:pPr>
      <w:r w:rsidRPr="00DA402F">
        <w:rPr>
          <w:rFonts w:ascii="Arial" w:hAnsi="Arial" w:cs="Arial"/>
          <w:b/>
          <w:bCs/>
          <w:color w:val="000000"/>
          <w:sz w:val="24"/>
          <w:szCs w:val="24"/>
          <w:lang w:val="es-CO" w:eastAsia="es-CO"/>
        </w:rPr>
        <w:t>DESARROLLO:</w:t>
      </w:r>
    </w:p>
    <w:p w:rsidRPr="00DA402F" w:rsidR="00DA402F" w:rsidP="002F4D7C" w:rsidRDefault="00DA402F" w14:paraId="15ED2F2A" w14:textId="77777777">
      <w:pPr>
        <w:rPr>
          <w:rFonts w:ascii="Arial" w:hAnsi="Arial" w:cs="Arial"/>
          <w:b/>
          <w:bCs/>
          <w:color w:val="000000"/>
          <w:sz w:val="24"/>
          <w:szCs w:val="24"/>
          <w:lang w:val="es-CO" w:eastAsia="es-CO"/>
        </w:rPr>
      </w:pPr>
    </w:p>
    <w:p w:rsidR="00FD2FCF" w:rsidP="48F2C9BE" w:rsidRDefault="00FD2FCF" w14:paraId="14DC464A" w14:textId="797AA51D">
      <w:pPr>
        <w:ind w:left="0"/>
        <w:jc w:val="both"/>
        <w:rPr>
          <w:rFonts w:ascii="Arial" w:hAnsi="Arial" w:cs="Arial"/>
          <w:color w:val="000000" w:themeColor="text1" w:themeTint="FF" w:themeShade="FF"/>
          <w:sz w:val="24"/>
          <w:szCs w:val="24"/>
          <w:lang w:val="es-CO" w:eastAsia="es-CO"/>
        </w:rPr>
      </w:pPr>
      <w:r w:rsidRPr="48F2C9BE" w:rsidR="00FD2FCF">
        <w:rPr>
          <w:rFonts w:ascii="Arial" w:hAnsi="Arial" w:cs="Arial"/>
          <w:sz w:val="24"/>
          <w:szCs w:val="24"/>
        </w:rPr>
        <w:t>1.</w:t>
      </w:r>
      <w:r w:rsidRPr="48F2C9BE" w:rsidR="00FD2FCF">
        <w:rPr>
          <w:rFonts w:ascii="Arial" w:hAnsi="Arial" w:cs="Arial"/>
          <w:b w:val="1"/>
          <w:bCs w:val="1"/>
          <w:sz w:val="24"/>
          <w:szCs w:val="24"/>
          <w:lang w:val="es-CO"/>
        </w:rPr>
        <w:t xml:space="preserve"> </w:t>
      </w:r>
      <w:r w:rsidRPr="48F2C9BE" w:rsidR="652F592C">
        <w:rPr>
          <w:rFonts w:ascii="Arial" w:hAnsi="Arial" w:cs="Arial"/>
          <w:b w:val="1"/>
          <w:bCs w:val="1"/>
          <w:color w:val="000000" w:themeColor="text1" w:themeTint="FF" w:themeShade="FF"/>
          <w:sz w:val="24"/>
          <w:szCs w:val="24"/>
          <w:lang w:val="es-CO" w:eastAsia="es-CO"/>
        </w:rPr>
        <w:t>Presentación y articulación enlace UBPD</w:t>
      </w:r>
    </w:p>
    <w:p w:rsidR="3AFB75A5" w:rsidP="48F2C9BE" w:rsidRDefault="3AFB75A5" w14:paraId="07EAA516" w14:textId="63F7A756">
      <w:pPr>
        <w:shd w:val="clear" w:color="auto" w:fill="FFFFFF" w:themeFill="background1"/>
        <w:ind w:left="0"/>
        <w:jc w:val="both"/>
        <w:rPr>
          <w:rFonts w:ascii="Arial" w:hAnsi="Arial" w:cs="Arial"/>
          <w:color w:val="000000" w:themeColor="text1" w:themeTint="FF" w:themeShade="FF"/>
          <w:sz w:val="24"/>
          <w:szCs w:val="24"/>
          <w:lang w:val="es-CO" w:eastAsia="es-CO"/>
        </w:rPr>
      </w:pPr>
      <w:r w:rsidRPr="5729B0E8" w:rsidR="3AFB75A5">
        <w:rPr>
          <w:rFonts w:ascii="Arial" w:hAnsi="Arial" w:cs="Arial"/>
          <w:color w:val="000000" w:themeColor="text1" w:themeTint="FF" w:themeShade="FF"/>
          <w:sz w:val="24"/>
          <w:szCs w:val="24"/>
          <w:lang w:val="es-CO" w:eastAsia="es-CO"/>
        </w:rPr>
        <w:t>Se hace la presentación de la UBP</w:t>
      </w:r>
      <w:r w:rsidRPr="5729B0E8" w:rsidR="05BCB47F">
        <w:rPr>
          <w:rFonts w:ascii="Arial" w:hAnsi="Arial" w:cs="Arial"/>
          <w:color w:val="000000" w:themeColor="text1" w:themeTint="FF" w:themeShade="FF"/>
          <w:sz w:val="24"/>
          <w:szCs w:val="24"/>
          <w:lang w:val="es-CO" w:eastAsia="es-CO"/>
        </w:rPr>
        <w:t>D</w:t>
      </w:r>
      <w:r w:rsidRPr="5729B0E8" w:rsidR="3AFB75A5">
        <w:rPr>
          <w:rFonts w:ascii="Arial" w:hAnsi="Arial" w:cs="Arial"/>
          <w:color w:val="000000" w:themeColor="text1" w:themeTint="FF" w:themeShade="FF"/>
          <w:sz w:val="24"/>
          <w:szCs w:val="24"/>
          <w:lang w:val="es-CO" w:eastAsia="es-CO"/>
        </w:rPr>
        <w:t xml:space="preserve"> ante la MPIV. Asiste el equipo de la UBPD, Dirección de Pa</w:t>
      </w:r>
      <w:r w:rsidRPr="5729B0E8" w:rsidR="3AFB75A5">
        <w:rPr>
          <w:rFonts w:ascii="Arial" w:hAnsi="Arial" w:cs="Arial"/>
          <w:color w:val="000000" w:themeColor="text1" w:themeTint="FF" w:themeShade="FF"/>
          <w:sz w:val="24"/>
          <w:szCs w:val="24"/>
          <w:lang w:val="es-CO" w:eastAsia="es-CO"/>
        </w:rPr>
        <w:t>r</w:t>
      </w:r>
      <w:r w:rsidRPr="5729B0E8" w:rsidR="67250DF4">
        <w:rPr>
          <w:rFonts w:ascii="Arial" w:hAnsi="Arial" w:cs="Arial"/>
          <w:color w:val="000000" w:themeColor="text1" w:themeTint="FF" w:themeShade="FF"/>
          <w:sz w:val="24"/>
          <w:szCs w:val="24"/>
          <w:lang w:val="es-CO" w:eastAsia="es-CO"/>
        </w:rPr>
        <w:t>t</w:t>
      </w:r>
      <w:r w:rsidRPr="5729B0E8" w:rsidR="789521D2">
        <w:rPr>
          <w:rFonts w:ascii="Arial" w:hAnsi="Arial" w:cs="Arial"/>
          <w:color w:val="000000" w:themeColor="text1" w:themeTint="FF" w:themeShade="FF"/>
          <w:sz w:val="24"/>
          <w:szCs w:val="24"/>
          <w:lang w:val="es-CO" w:eastAsia="es-CO"/>
        </w:rPr>
        <w:t>icipación</w:t>
      </w:r>
      <w:r w:rsidRPr="5729B0E8" w:rsidR="5378BEE9">
        <w:rPr>
          <w:rFonts w:ascii="Arial" w:hAnsi="Arial" w:cs="Arial"/>
          <w:color w:val="000000" w:themeColor="text1" w:themeTint="FF" w:themeShade="FF"/>
          <w:sz w:val="24"/>
          <w:szCs w:val="24"/>
          <w:lang w:val="es-CO" w:eastAsia="es-CO"/>
        </w:rPr>
        <w:t>, planes regionales de búsqueda. La UBPD presenta la metodología de trabajo en el marco de los planes regionales de búsqueda y la incorporación</w:t>
      </w:r>
      <w:r w:rsidRPr="5729B0E8" w:rsidR="5E0C3B66">
        <w:rPr>
          <w:rFonts w:ascii="Arial" w:hAnsi="Arial" w:cs="Arial"/>
          <w:color w:val="000000" w:themeColor="text1" w:themeTint="FF" w:themeShade="FF"/>
          <w:sz w:val="24"/>
          <w:szCs w:val="24"/>
          <w:lang w:val="es-CO" w:eastAsia="es-CO"/>
        </w:rPr>
        <w:t xml:space="preserve"> de los enfoques diferenciales para adecuar la metodología a las necesidades específicas de trabajo con los pueblos y naciones indígenas</w:t>
      </w:r>
      <w:r w:rsidRPr="5729B0E8" w:rsidR="5378BEE9">
        <w:rPr>
          <w:rFonts w:ascii="Arial" w:hAnsi="Arial" w:cs="Arial"/>
          <w:color w:val="000000" w:themeColor="text1" w:themeTint="FF" w:themeShade="FF"/>
          <w:sz w:val="24"/>
          <w:szCs w:val="24"/>
          <w:lang w:val="es-CO" w:eastAsia="es-CO"/>
        </w:rPr>
        <w:t>.</w:t>
      </w:r>
      <w:r w:rsidRPr="5729B0E8" w:rsidR="04BC029C">
        <w:rPr>
          <w:rFonts w:ascii="Arial" w:hAnsi="Arial" w:cs="Arial"/>
          <w:color w:val="000000" w:themeColor="text1" w:themeTint="FF" w:themeShade="FF"/>
          <w:sz w:val="24"/>
          <w:szCs w:val="24"/>
          <w:lang w:val="es-CO" w:eastAsia="es-CO"/>
        </w:rPr>
        <w:t xml:space="preserve"> </w:t>
      </w:r>
      <w:r w:rsidRPr="5729B0E8" w:rsidR="6AB7111A">
        <w:rPr>
          <w:rFonts w:ascii="Arial" w:hAnsi="Arial" w:cs="Arial"/>
          <w:color w:val="000000" w:themeColor="text1" w:themeTint="FF" w:themeShade="FF"/>
          <w:sz w:val="24"/>
          <w:szCs w:val="24"/>
          <w:lang w:val="es-CO" w:eastAsia="es-CO"/>
        </w:rPr>
        <w:t>Se aclara que existe un i</w:t>
      </w:r>
      <w:r w:rsidRPr="5729B0E8" w:rsidR="04BC029C">
        <w:rPr>
          <w:rFonts w:ascii="Arial" w:hAnsi="Arial" w:cs="Arial"/>
          <w:color w:val="000000" w:themeColor="text1" w:themeTint="FF" w:themeShade="FF"/>
          <w:sz w:val="24"/>
          <w:szCs w:val="24"/>
          <w:lang w:val="es-CO" w:eastAsia="es-CO"/>
        </w:rPr>
        <w:t>nstrumento</w:t>
      </w:r>
      <w:r w:rsidRPr="5729B0E8" w:rsidR="04BC029C">
        <w:rPr>
          <w:rFonts w:ascii="Arial" w:hAnsi="Arial" w:cs="Arial"/>
          <w:color w:val="000000" w:themeColor="text1" w:themeTint="FF" w:themeShade="FF"/>
          <w:sz w:val="24"/>
          <w:szCs w:val="24"/>
          <w:lang w:val="es-CO" w:eastAsia="es-CO"/>
        </w:rPr>
        <w:t xml:space="preserve"> para la realización de los procesos de b</w:t>
      </w:r>
      <w:r w:rsidRPr="5729B0E8" w:rsidR="72677BC9">
        <w:rPr>
          <w:rFonts w:ascii="Arial" w:hAnsi="Arial" w:cs="Arial"/>
          <w:color w:val="000000" w:themeColor="text1" w:themeTint="FF" w:themeShade="FF"/>
          <w:sz w:val="24"/>
          <w:szCs w:val="24"/>
          <w:lang w:val="es-CO" w:eastAsia="es-CO"/>
        </w:rPr>
        <w:t>ú</w:t>
      </w:r>
      <w:r w:rsidRPr="5729B0E8" w:rsidR="04BC029C">
        <w:rPr>
          <w:rFonts w:ascii="Arial" w:hAnsi="Arial" w:cs="Arial"/>
          <w:color w:val="000000" w:themeColor="text1" w:themeTint="FF" w:themeShade="FF"/>
          <w:sz w:val="24"/>
          <w:szCs w:val="24"/>
          <w:lang w:val="es-CO" w:eastAsia="es-CO"/>
        </w:rPr>
        <w:t xml:space="preserve">squeda </w:t>
      </w:r>
      <w:r w:rsidRPr="5729B0E8" w:rsidR="1B6F392B">
        <w:rPr>
          <w:rFonts w:ascii="Arial" w:hAnsi="Arial" w:cs="Arial"/>
          <w:color w:val="000000" w:themeColor="text1" w:themeTint="FF" w:themeShade="FF"/>
          <w:sz w:val="24"/>
          <w:szCs w:val="24"/>
          <w:lang w:val="es-CO" w:eastAsia="es-CO"/>
        </w:rPr>
        <w:t xml:space="preserve">gracias a la </w:t>
      </w:r>
      <w:r w:rsidRPr="5729B0E8" w:rsidR="1B6F392B">
        <w:rPr>
          <w:rFonts w:ascii="Arial" w:hAnsi="Arial" w:cs="Arial"/>
          <w:color w:val="000000" w:themeColor="text1" w:themeTint="FF" w:themeShade="FF"/>
          <w:sz w:val="24"/>
          <w:szCs w:val="24"/>
          <w:lang w:val="es-CO" w:eastAsia="es-CO"/>
        </w:rPr>
        <w:t>concertanción</w:t>
      </w:r>
      <w:r w:rsidRPr="5729B0E8" w:rsidR="1B6F392B">
        <w:rPr>
          <w:rFonts w:ascii="Arial" w:hAnsi="Arial" w:cs="Arial"/>
          <w:color w:val="000000" w:themeColor="text1" w:themeTint="FF" w:themeShade="FF"/>
          <w:sz w:val="24"/>
          <w:szCs w:val="24"/>
          <w:lang w:val="es-CO" w:eastAsia="es-CO"/>
        </w:rPr>
        <w:t xml:space="preserve"> </w:t>
      </w:r>
      <w:r w:rsidRPr="5729B0E8" w:rsidR="04BC029C">
        <w:rPr>
          <w:rFonts w:ascii="Arial" w:hAnsi="Arial" w:cs="Arial"/>
          <w:color w:val="000000" w:themeColor="text1" w:themeTint="FF" w:themeShade="FF"/>
          <w:sz w:val="24"/>
          <w:szCs w:val="24"/>
          <w:lang w:val="es-CO" w:eastAsia="es-CO"/>
        </w:rPr>
        <w:t>con la Mesa Permanente de Concertación y la Comisión de DDHH</w:t>
      </w:r>
      <w:r w:rsidRPr="5729B0E8" w:rsidR="3A8992B7">
        <w:rPr>
          <w:rFonts w:ascii="Arial" w:hAnsi="Arial" w:cs="Arial"/>
          <w:color w:val="000000" w:themeColor="text1" w:themeTint="FF" w:themeShade="FF"/>
          <w:sz w:val="24"/>
          <w:szCs w:val="24"/>
          <w:lang w:val="es-CO" w:eastAsia="es-CO"/>
        </w:rPr>
        <w:t>.</w:t>
      </w:r>
      <w:r w:rsidRPr="5729B0E8" w:rsidR="04BC029C">
        <w:rPr>
          <w:rFonts w:ascii="Arial" w:hAnsi="Arial" w:cs="Arial"/>
          <w:color w:val="000000" w:themeColor="text1" w:themeTint="FF" w:themeShade="FF"/>
          <w:sz w:val="24"/>
          <w:szCs w:val="24"/>
          <w:lang w:val="es-CO" w:eastAsia="es-CO"/>
        </w:rPr>
        <w:t xml:space="preserve"> </w:t>
      </w:r>
      <w:r w:rsidRPr="5729B0E8" w:rsidR="3662C321">
        <w:rPr>
          <w:rFonts w:ascii="Arial" w:hAnsi="Arial" w:cs="Arial"/>
          <w:color w:val="000000" w:themeColor="text1" w:themeTint="FF" w:themeShade="FF"/>
          <w:sz w:val="24"/>
          <w:szCs w:val="24"/>
          <w:lang w:val="es-CO" w:eastAsia="es-CO"/>
        </w:rPr>
        <w:t>S</w:t>
      </w:r>
      <w:r w:rsidRPr="5729B0E8" w:rsidR="04BC029C">
        <w:rPr>
          <w:rFonts w:ascii="Arial" w:hAnsi="Arial" w:cs="Arial"/>
          <w:color w:val="000000" w:themeColor="text1" w:themeTint="FF" w:themeShade="FF"/>
          <w:sz w:val="24"/>
          <w:szCs w:val="24"/>
          <w:lang w:val="es-CO" w:eastAsia="es-CO"/>
        </w:rPr>
        <w:t xml:space="preserve">e creó el protocolo </w:t>
      </w:r>
      <w:r w:rsidRPr="5729B0E8" w:rsidR="0CC1ED46">
        <w:rPr>
          <w:rFonts w:ascii="Arial" w:hAnsi="Arial" w:cs="Arial"/>
          <w:color w:val="000000" w:themeColor="text1" w:themeTint="FF" w:themeShade="FF"/>
          <w:sz w:val="24"/>
          <w:szCs w:val="24"/>
          <w:lang w:val="es-CO" w:eastAsia="es-CO"/>
        </w:rPr>
        <w:t>para tener en cuenta las particularidades de los Pueblos Indígenas.</w:t>
      </w:r>
      <w:r w:rsidRPr="5729B0E8" w:rsidR="0CC1ED46">
        <w:rPr>
          <w:rFonts w:ascii="Arial" w:hAnsi="Arial" w:cs="Arial"/>
          <w:color w:val="000000" w:themeColor="text1" w:themeTint="FF" w:themeShade="FF"/>
          <w:sz w:val="24"/>
          <w:szCs w:val="24"/>
          <w:lang w:val="es-CO" w:eastAsia="es-CO"/>
        </w:rPr>
        <w:t xml:space="preserve"> Equipo Bogotá en la Regional Centro debe acatar este procedimiento y protocolo.</w:t>
      </w:r>
      <w:r w:rsidRPr="5729B0E8" w:rsidR="5378BEE9">
        <w:rPr>
          <w:rFonts w:ascii="Arial" w:hAnsi="Arial" w:cs="Arial"/>
          <w:color w:val="000000" w:themeColor="text1" w:themeTint="FF" w:themeShade="FF"/>
          <w:sz w:val="24"/>
          <w:szCs w:val="24"/>
          <w:lang w:val="es-CO" w:eastAsia="es-CO"/>
        </w:rPr>
        <w:t xml:space="preserve"> </w:t>
      </w:r>
      <w:r w:rsidRPr="5729B0E8" w:rsidR="3581CA82">
        <w:rPr>
          <w:rFonts w:ascii="Arial" w:hAnsi="Arial" w:cs="Arial"/>
          <w:color w:val="000000" w:themeColor="text1" w:themeTint="FF" w:themeShade="FF"/>
          <w:sz w:val="24"/>
          <w:szCs w:val="24"/>
          <w:lang w:val="es-CO" w:eastAsia="es-CO"/>
        </w:rPr>
        <w:t xml:space="preserve">Ocho regionales de la UBPD acogen o recogen a nivel departamental </w:t>
      </w:r>
      <w:r w:rsidRPr="5729B0E8" w:rsidR="671EF783">
        <w:rPr>
          <w:rFonts w:ascii="Arial" w:hAnsi="Arial" w:cs="Arial"/>
          <w:color w:val="000000" w:themeColor="text1" w:themeTint="FF" w:themeShade="FF"/>
          <w:sz w:val="24"/>
          <w:szCs w:val="24"/>
          <w:lang w:val="es-CO" w:eastAsia="es-CO"/>
        </w:rPr>
        <w:t>según</w:t>
      </w:r>
      <w:r w:rsidRPr="5729B0E8" w:rsidR="3581CA82">
        <w:rPr>
          <w:rFonts w:ascii="Arial" w:hAnsi="Arial" w:cs="Arial"/>
          <w:color w:val="000000" w:themeColor="text1" w:themeTint="FF" w:themeShade="FF"/>
          <w:sz w:val="24"/>
          <w:szCs w:val="24"/>
          <w:lang w:val="es-CO" w:eastAsia="es-CO"/>
        </w:rPr>
        <w:t xml:space="preserve"> las dinámicas en las que se dieron las desapariciones y en armonización con los planes regionales de </w:t>
      </w:r>
      <w:r w:rsidRPr="5729B0E8" w:rsidR="33849ED8">
        <w:rPr>
          <w:rFonts w:ascii="Arial" w:hAnsi="Arial" w:cs="Arial"/>
          <w:color w:val="000000" w:themeColor="text1" w:themeTint="FF" w:themeShade="FF"/>
          <w:sz w:val="24"/>
          <w:szCs w:val="24"/>
          <w:lang w:val="es-CO" w:eastAsia="es-CO"/>
        </w:rPr>
        <w:t>búsqueda</w:t>
      </w:r>
      <w:r w:rsidRPr="5729B0E8" w:rsidR="3581CA82">
        <w:rPr>
          <w:rFonts w:ascii="Arial" w:hAnsi="Arial" w:cs="Arial"/>
          <w:color w:val="000000" w:themeColor="text1" w:themeTint="FF" w:themeShade="FF"/>
          <w:sz w:val="24"/>
          <w:szCs w:val="24"/>
          <w:lang w:val="es-CO" w:eastAsia="es-CO"/>
        </w:rPr>
        <w:t xml:space="preserve">. En el caso de la MPIV la articulación o enlace </w:t>
      </w:r>
      <w:r w:rsidRPr="5729B0E8" w:rsidR="488FA9C7">
        <w:rPr>
          <w:rFonts w:ascii="Arial" w:hAnsi="Arial" w:cs="Arial"/>
          <w:color w:val="000000" w:themeColor="text1" w:themeTint="FF" w:themeShade="FF"/>
          <w:sz w:val="24"/>
          <w:szCs w:val="24"/>
          <w:lang w:val="es-CO" w:eastAsia="es-CO"/>
        </w:rPr>
        <w:t xml:space="preserve">debería hacerse </w:t>
      </w:r>
      <w:r w:rsidRPr="5729B0E8" w:rsidR="3581CA82">
        <w:rPr>
          <w:rFonts w:ascii="Arial" w:hAnsi="Arial" w:cs="Arial"/>
          <w:color w:val="000000" w:themeColor="text1" w:themeTint="FF" w:themeShade="FF"/>
          <w:sz w:val="24"/>
          <w:szCs w:val="24"/>
          <w:lang w:val="es-CO" w:eastAsia="es-CO"/>
        </w:rPr>
        <w:t>con la Regional Central</w:t>
      </w:r>
      <w:r w:rsidRPr="5729B0E8" w:rsidR="276630CD">
        <w:rPr>
          <w:rFonts w:ascii="Arial" w:hAnsi="Arial" w:cs="Arial"/>
          <w:color w:val="000000" w:themeColor="text1" w:themeTint="FF" w:themeShade="FF"/>
          <w:sz w:val="24"/>
          <w:szCs w:val="24"/>
          <w:lang w:val="es-CO" w:eastAsia="es-CO"/>
        </w:rPr>
        <w:t xml:space="preserve"> y con el enlace indígena de la regional</w:t>
      </w:r>
      <w:r w:rsidRPr="5729B0E8" w:rsidR="3D3DF27E">
        <w:rPr>
          <w:rFonts w:ascii="Arial" w:hAnsi="Arial" w:cs="Arial"/>
          <w:color w:val="000000" w:themeColor="text1" w:themeTint="FF" w:themeShade="FF"/>
          <w:sz w:val="24"/>
          <w:szCs w:val="24"/>
          <w:lang w:val="es-CO" w:eastAsia="es-CO"/>
        </w:rPr>
        <w:t xml:space="preserve"> quien asiste a la reunión, quien hacer parte del Pueblo Pijao. </w:t>
      </w:r>
      <w:r w:rsidRPr="5729B0E8" w:rsidR="5EC08763">
        <w:rPr>
          <w:rFonts w:ascii="Arial" w:hAnsi="Arial" w:cs="Arial"/>
          <w:color w:val="000000" w:themeColor="text1" w:themeTint="FF" w:themeShade="FF"/>
          <w:sz w:val="24"/>
          <w:szCs w:val="24"/>
          <w:lang w:val="es-CO" w:eastAsia="es-CO"/>
        </w:rPr>
        <w:t xml:space="preserve">Se presenta entonces al equipo de la Regional Bogotá y a los enlaces que hacen parte de </w:t>
      </w:r>
      <w:r w:rsidRPr="5729B0E8" w:rsidR="5EC08763">
        <w:rPr>
          <w:rFonts w:ascii="Arial" w:hAnsi="Arial" w:cs="Arial"/>
          <w:color w:val="000000" w:themeColor="text1" w:themeTint="FF" w:themeShade="FF"/>
          <w:sz w:val="24"/>
          <w:szCs w:val="24"/>
          <w:lang w:val="es-CO" w:eastAsia="es-CO"/>
        </w:rPr>
        <w:t>la misma</w:t>
      </w:r>
      <w:r w:rsidRPr="5729B0E8" w:rsidR="5EC08763">
        <w:rPr>
          <w:rFonts w:ascii="Arial" w:hAnsi="Arial" w:cs="Arial"/>
          <w:color w:val="000000" w:themeColor="text1" w:themeTint="FF" w:themeShade="FF"/>
          <w:sz w:val="24"/>
          <w:szCs w:val="24"/>
          <w:lang w:val="es-CO" w:eastAsia="es-CO"/>
        </w:rPr>
        <w:t>, para ponerlos a disposición de la MPIV, según las necesidades</w:t>
      </w:r>
      <w:r w:rsidRPr="5729B0E8" w:rsidR="163B6646">
        <w:rPr>
          <w:rFonts w:ascii="Arial" w:hAnsi="Arial" w:cs="Arial"/>
          <w:color w:val="000000" w:themeColor="text1" w:themeTint="FF" w:themeShade="FF"/>
          <w:sz w:val="24"/>
          <w:szCs w:val="24"/>
          <w:lang w:val="es-CO" w:eastAsia="es-CO"/>
        </w:rPr>
        <w:t>,</w:t>
      </w:r>
      <w:r w:rsidRPr="5729B0E8" w:rsidR="5EC08763">
        <w:rPr>
          <w:rFonts w:ascii="Arial" w:hAnsi="Arial" w:cs="Arial"/>
          <w:color w:val="000000" w:themeColor="text1" w:themeTint="FF" w:themeShade="FF"/>
          <w:sz w:val="24"/>
          <w:szCs w:val="24"/>
          <w:lang w:val="es-CO" w:eastAsia="es-CO"/>
        </w:rPr>
        <w:t xml:space="preserve"> disposiciones</w:t>
      </w:r>
      <w:r w:rsidRPr="5729B0E8" w:rsidR="742350F8">
        <w:rPr>
          <w:rFonts w:ascii="Arial" w:hAnsi="Arial" w:cs="Arial"/>
          <w:color w:val="000000" w:themeColor="text1" w:themeTint="FF" w:themeShade="FF"/>
          <w:sz w:val="24"/>
          <w:szCs w:val="24"/>
          <w:lang w:val="es-CO" w:eastAsia="es-CO"/>
        </w:rPr>
        <w:t xml:space="preserve"> y decisiones</w:t>
      </w:r>
      <w:r w:rsidRPr="5729B0E8" w:rsidR="5EC08763">
        <w:rPr>
          <w:rFonts w:ascii="Arial" w:hAnsi="Arial" w:cs="Arial"/>
          <w:color w:val="000000" w:themeColor="text1" w:themeTint="FF" w:themeShade="FF"/>
          <w:sz w:val="24"/>
          <w:szCs w:val="24"/>
          <w:lang w:val="es-CO" w:eastAsia="es-CO"/>
        </w:rPr>
        <w:t xml:space="preserve"> </w:t>
      </w:r>
      <w:r w:rsidRPr="5729B0E8" w:rsidR="0766E2B9">
        <w:rPr>
          <w:rFonts w:ascii="Arial" w:hAnsi="Arial" w:cs="Arial"/>
          <w:color w:val="000000" w:themeColor="text1" w:themeTint="FF" w:themeShade="FF"/>
          <w:sz w:val="24"/>
          <w:szCs w:val="24"/>
          <w:lang w:val="es-CO" w:eastAsia="es-CO"/>
        </w:rPr>
        <w:t>d</w:t>
      </w:r>
      <w:r w:rsidRPr="5729B0E8" w:rsidR="5EC08763">
        <w:rPr>
          <w:rFonts w:ascii="Arial" w:hAnsi="Arial" w:cs="Arial"/>
          <w:color w:val="000000" w:themeColor="text1" w:themeTint="FF" w:themeShade="FF"/>
          <w:sz w:val="24"/>
          <w:szCs w:val="24"/>
          <w:lang w:val="es-CO" w:eastAsia="es-CO"/>
        </w:rPr>
        <w:t xml:space="preserve">e </w:t>
      </w:r>
      <w:r w:rsidRPr="5729B0E8" w:rsidR="38872752">
        <w:rPr>
          <w:rFonts w:ascii="Arial" w:hAnsi="Arial" w:cs="Arial"/>
          <w:color w:val="000000" w:themeColor="text1" w:themeTint="FF" w:themeShade="FF"/>
          <w:sz w:val="24"/>
          <w:szCs w:val="24"/>
          <w:lang w:val="es-CO" w:eastAsia="es-CO"/>
        </w:rPr>
        <w:t>los pueblos con asiento en la M</w:t>
      </w:r>
      <w:r w:rsidRPr="5729B0E8" w:rsidR="63B79D9D">
        <w:rPr>
          <w:rFonts w:ascii="Arial" w:hAnsi="Arial" w:cs="Arial"/>
          <w:color w:val="000000" w:themeColor="text1" w:themeTint="FF" w:themeShade="FF"/>
          <w:sz w:val="24"/>
          <w:szCs w:val="24"/>
          <w:lang w:val="es-CO" w:eastAsia="es-CO"/>
        </w:rPr>
        <w:t>PIV</w:t>
      </w:r>
      <w:r w:rsidRPr="5729B0E8" w:rsidR="38872752">
        <w:rPr>
          <w:rFonts w:ascii="Arial" w:hAnsi="Arial" w:cs="Arial"/>
          <w:color w:val="000000" w:themeColor="text1" w:themeTint="FF" w:themeShade="FF"/>
          <w:sz w:val="24"/>
          <w:szCs w:val="24"/>
          <w:lang w:val="es-CO" w:eastAsia="es-CO"/>
        </w:rPr>
        <w:t xml:space="preserve">. </w:t>
      </w:r>
      <w:r w:rsidRPr="5729B0E8" w:rsidR="37AC2C8B">
        <w:rPr>
          <w:rFonts w:ascii="Arial" w:hAnsi="Arial" w:cs="Arial"/>
          <w:color w:val="000000" w:themeColor="text1" w:themeTint="FF" w:themeShade="FF"/>
          <w:sz w:val="24"/>
          <w:szCs w:val="24"/>
          <w:lang w:val="es-CO" w:eastAsia="es-CO"/>
        </w:rPr>
        <w:t>Se entrega en impreso protocolo de acción diferencial de la UBPD a las y los delegados asistentes.</w:t>
      </w:r>
    </w:p>
    <w:p w:rsidR="276630CD" w:rsidP="48F2C9BE" w:rsidRDefault="276630CD" w14:paraId="6AF116CC" w14:textId="6C5FF824">
      <w:pPr>
        <w:shd w:val="clear" w:color="auto" w:fill="FFFFFF" w:themeFill="background1"/>
        <w:ind w:left="0"/>
        <w:jc w:val="both"/>
        <w:rPr>
          <w:rFonts w:ascii="Arial" w:hAnsi="Arial" w:cs="Arial"/>
          <w:color w:val="000000" w:themeColor="text1" w:themeTint="FF" w:themeShade="FF"/>
          <w:sz w:val="24"/>
          <w:szCs w:val="24"/>
          <w:lang w:val="es-CO" w:eastAsia="es-CO"/>
        </w:rPr>
      </w:pPr>
      <w:r w:rsidRPr="48F2C9BE" w:rsidR="276630CD">
        <w:rPr>
          <w:rFonts w:ascii="Arial" w:hAnsi="Arial" w:cs="Arial"/>
          <w:color w:val="000000" w:themeColor="text1" w:themeTint="FF" w:themeShade="FF"/>
          <w:sz w:val="24"/>
          <w:szCs w:val="24"/>
          <w:lang w:val="es-CO" w:eastAsia="es-CO"/>
        </w:rPr>
        <w:t xml:space="preserve"> </w:t>
      </w:r>
      <w:r w:rsidRPr="48F2C9BE" w:rsidR="3581CA82">
        <w:rPr>
          <w:rFonts w:ascii="Arial" w:hAnsi="Arial" w:cs="Arial"/>
          <w:color w:val="000000" w:themeColor="text1" w:themeTint="FF" w:themeShade="FF"/>
          <w:sz w:val="24"/>
          <w:szCs w:val="24"/>
          <w:lang w:val="es-CO" w:eastAsia="es-CO"/>
        </w:rPr>
        <w:t xml:space="preserve"> </w:t>
      </w:r>
    </w:p>
    <w:p w:rsidR="3273DD96" w:rsidP="48F2C9BE" w:rsidRDefault="3273DD96" w14:paraId="745A4E23" w14:textId="0907B3E1">
      <w:pPr>
        <w:shd w:val="clear" w:color="auto" w:fill="FFFFFF" w:themeFill="background1"/>
        <w:ind w:left="0"/>
        <w:jc w:val="both"/>
        <w:rPr>
          <w:rFonts w:ascii="Arial" w:hAnsi="Arial" w:cs="Arial"/>
          <w:color w:val="000000" w:themeColor="text1" w:themeTint="FF" w:themeShade="FF"/>
          <w:sz w:val="24"/>
          <w:szCs w:val="24"/>
          <w:lang w:val="es-CO" w:eastAsia="es-CO"/>
        </w:rPr>
      </w:pPr>
      <w:r w:rsidRPr="5729B0E8" w:rsidR="3273DD96">
        <w:rPr>
          <w:rFonts w:ascii="Arial" w:hAnsi="Arial" w:cs="Arial"/>
          <w:color w:val="000000" w:themeColor="text1" w:themeTint="FF" w:themeShade="FF"/>
          <w:sz w:val="24"/>
          <w:szCs w:val="24"/>
          <w:lang w:val="es-CO" w:eastAsia="es-CO"/>
        </w:rPr>
        <w:t xml:space="preserve">Hay varias preguntas e intervenciones de las y los delegados de MPIV, donde se exponen algunos detalles de casos específicos. La UBPD responde a </w:t>
      </w:r>
      <w:r w:rsidRPr="5729B0E8" w:rsidR="687EF40E">
        <w:rPr>
          <w:rFonts w:ascii="Arial" w:hAnsi="Arial" w:cs="Arial"/>
          <w:color w:val="000000" w:themeColor="text1" w:themeTint="FF" w:themeShade="FF"/>
          <w:sz w:val="24"/>
          <w:szCs w:val="24"/>
          <w:lang w:val="es-CO" w:eastAsia="es-CO"/>
        </w:rPr>
        <w:t>inquietudes y se valida la importancia de la ruta diferencial para la búsqueda de personas dadas por desaparecidas de los Pueblos Indígenas. Se dispone articulación y dial</w:t>
      </w:r>
      <w:r w:rsidRPr="5729B0E8" w:rsidR="4E06D28C">
        <w:rPr>
          <w:rFonts w:ascii="Arial" w:hAnsi="Arial" w:cs="Arial"/>
          <w:color w:val="000000" w:themeColor="text1" w:themeTint="FF" w:themeShade="FF"/>
          <w:sz w:val="24"/>
          <w:szCs w:val="24"/>
          <w:lang w:val="es-CO" w:eastAsia="es-CO"/>
        </w:rPr>
        <w:t xml:space="preserve">ogo para armonizar casos de </w:t>
      </w:r>
      <w:r w:rsidRPr="5729B0E8" w:rsidR="4E5A7DCD">
        <w:rPr>
          <w:rFonts w:ascii="Arial" w:hAnsi="Arial" w:cs="Arial"/>
          <w:color w:val="000000" w:themeColor="text1" w:themeTint="FF" w:themeShade="FF"/>
          <w:sz w:val="24"/>
          <w:szCs w:val="24"/>
          <w:lang w:val="es-CO" w:eastAsia="es-CO"/>
        </w:rPr>
        <w:t>búsqueda</w:t>
      </w:r>
      <w:r w:rsidRPr="5729B0E8" w:rsidR="4E06D28C">
        <w:rPr>
          <w:rFonts w:ascii="Arial" w:hAnsi="Arial" w:cs="Arial"/>
          <w:color w:val="000000" w:themeColor="text1" w:themeTint="FF" w:themeShade="FF"/>
          <w:sz w:val="24"/>
          <w:szCs w:val="24"/>
          <w:lang w:val="es-CO" w:eastAsia="es-CO"/>
        </w:rPr>
        <w:t>.</w:t>
      </w:r>
    </w:p>
    <w:p w:rsidR="48F2C9BE" w:rsidP="48F2C9BE" w:rsidRDefault="48F2C9BE" w14:paraId="25ACC477" w14:textId="0CCBC74E">
      <w:pPr>
        <w:shd w:val="clear" w:color="auto" w:fill="FFFFFF" w:themeFill="background1"/>
        <w:ind w:left="0"/>
        <w:jc w:val="both"/>
        <w:rPr>
          <w:rFonts w:ascii="Arial" w:hAnsi="Arial" w:cs="Arial"/>
          <w:color w:val="000000" w:themeColor="text1" w:themeTint="FF" w:themeShade="FF"/>
          <w:sz w:val="24"/>
          <w:szCs w:val="24"/>
          <w:lang w:val="es-CO" w:eastAsia="es-CO"/>
        </w:rPr>
      </w:pPr>
    </w:p>
    <w:p w:rsidR="48F2C9BE" w:rsidP="48F2C9BE" w:rsidRDefault="48F2C9BE" w14:paraId="5C48723B" w14:textId="0D71A8DA">
      <w:pPr>
        <w:shd w:val="clear" w:color="auto" w:fill="FFFFFF" w:themeFill="background1"/>
        <w:ind w:left="0"/>
        <w:rPr>
          <w:rFonts w:ascii="Arial" w:hAnsi="Arial" w:cs="Arial"/>
          <w:color w:val="000000" w:themeColor="text1" w:themeTint="FF" w:themeShade="FF"/>
          <w:sz w:val="24"/>
          <w:szCs w:val="24"/>
          <w:lang w:val="es-CO" w:eastAsia="es-CO"/>
        </w:rPr>
      </w:pPr>
    </w:p>
    <w:p w:rsidR="269221E7" w:rsidP="48F2C9BE" w:rsidRDefault="269221E7" w14:paraId="21048723" w14:textId="4703AAB1">
      <w:pPr>
        <w:shd w:val="clear" w:color="auto" w:fill="FFFFFF" w:themeFill="background1"/>
        <w:ind w:left="0"/>
        <w:rPr>
          <w:rFonts w:ascii="Arial" w:hAnsi="Arial" w:cs="Arial"/>
          <w:b w:val="1"/>
          <w:bCs w:val="1"/>
          <w:color w:val="000000" w:themeColor="text1" w:themeTint="FF" w:themeShade="FF"/>
          <w:sz w:val="24"/>
          <w:szCs w:val="24"/>
          <w:lang w:val="es-CO" w:eastAsia="es-CO"/>
        </w:rPr>
      </w:pPr>
      <w:r w:rsidRPr="48F2C9BE" w:rsidR="269221E7">
        <w:rPr>
          <w:rFonts w:ascii="Arial" w:hAnsi="Arial" w:cs="Arial"/>
          <w:b w:val="1"/>
          <w:bCs w:val="1"/>
          <w:color w:val="000000" w:themeColor="text1" w:themeTint="FF" w:themeShade="FF"/>
          <w:sz w:val="24"/>
          <w:szCs w:val="24"/>
          <w:lang w:val="es-CO" w:eastAsia="es-CO"/>
        </w:rPr>
        <w:t>Conclusiones del punto</w:t>
      </w:r>
    </w:p>
    <w:p w:rsidR="7306346E" w:rsidP="48F2C9BE" w:rsidRDefault="7306346E" w14:paraId="41F40616" w14:textId="45867D4A">
      <w:pPr>
        <w:pStyle w:val="Prrafodelista"/>
        <w:numPr>
          <w:ilvl w:val="0"/>
          <w:numId w:val="29"/>
        </w:numPr>
        <w:shd w:val="clear" w:color="auto" w:fill="FFFFFF" w:themeFill="background1"/>
        <w:rPr>
          <w:rFonts w:ascii="Arial" w:hAnsi="Arial" w:cs="Arial"/>
          <w:color w:val="000000" w:themeColor="text1" w:themeTint="FF" w:themeShade="FF"/>
          <w:sz w:val="22"/>
          <w:szCs w:val="22"/>
          <w:lang w:val="es-CO" w:eastAsia="es-CO"/>
        </w:rPr>
      </w:pPr>
      <w:r w:rsidRPr="48F2C9BE" w:rsidR="7306346E">
        <w:rPr>
          <w:rFonts w:ascii="Arial" w:hAnsi="Arial" w:cs="Arial"/>
          <w:color w:val="000000" w:themeColor="text1" w:themeTint="FF" w:themeShade="FF"/>
          <w:sz w:val="22"/>
          <w:szCs w:val="22"/>
          <w:lang w:val="es-CO" w:eastAsia="es-CO"/>
        </w:rPr>
        <w:t>Se socializa la ruta y el protocolo dispuesto de la UBPD para la Regional Central.</w:t>
      </w:r>
    </w:p>
    <w:p w:rsidR="7306346E" w:rsidP="48F2C9BE" w:rsidRDefault="7306346E" w14:paraId="66927B8E" w14:textId="6D3AC587">
      <w:pPr>
        <w:pStyle w:val="Prrafodelista"/>
        <w:numPr>
          <w:ilvl w:val="0"/>
          <w:numId w:val="29"/>
        </w:numPr>
        <w:shd w:val="clear" w:color="auto" w:fill="FFFFFF" w:themeFill="background1"/>
        <w:rPr>
          <w:rFonts w:ascii="Arial" w:hAnsi="Arial" w:cs="Arial"/>
          <w:color w:val="000000" w:themeColor="text1" w:themeTint="FF" w:themeShade="FF"/>
          <w:sz w:val="22"/>
          <w:szCs w:val="22"/>
          <w:lang w:val="es-CO" w:eastAsia="es-CO"/>
        </w:rPr>
      </w:pPr>
      <w:r w:rsidRPr="48F2C9BE" w:rsidR="7306346E">
        <w:rPr>
          <w:rFonts w:ascii="Arial" w:hAnsi="Arial" w:cs="Arial"/>
          <w:color w:val="000000" w:themeColor="text1" w:themeTint="FF" w:themeShade="FF"/>
          <w:sz w:val="22"/>
          <w:szCs w:val="22"/>
          <w:lang w:val="es-CO" w:eastAsia="es-CO"/>
        </w:rPr>
        <w:t>Se entrega protocolo impreso.</w:t>
      </w:r>
    </w:p>
    <w:p w:rsidR="7306346E" w:rsidP="48F2C9BE" w:rsidRDefault="7306346E" w14:paraId="62BCE49F" w14:textId="1D024861">
      <w:pPr>
        <w:pStyle w:val="Prrafodelista"/>
        <w:numPr>
          <w:ilvl w:val="0"/>
          <w:numId w:val="29"/>
        </w:numPr>
        <w:shd w:val="clear" w:color="auto" w:fill="FFFFFF" w:themeFill="background1"/>
        <w:rPr>
          <w:rFonts w:ascii="Arial" w:hAnsi="Arial" w:cs="Arial"/>
          <w:color w:val="000000" w:themeColor="text1" w:themeTint="FF" w:themeShade="FF"/>
          <w:sz w:val="22"/>
          <w:szCs w:val="22"/>
          <w:lang w:val="es-CO" w:eastAsia="es-CO"/>
        </w:rPr>
      </w:pPr>
      <w:r w:rsidRPr="5729B0E8" w:rsidR="7306346E">
        <w:rPr>
          <w:rFonts w:ascii="Arial" w:hAnsi="Arial" w:cs="Arial"/>
          <w:color w:val="000000" w:themeColor="text1" w:themeTint="FF" w:themeShade="FF"/>
          <w:sz w:val="22"/>
          <w:szCs w:val="22"/>
          <w:lang w:val="es-CO" w:eastAsia="es-CO"/>
        </w:rPr>
        <w:t xml:space="preserve">Se presenta </w:t>
      </w:r>
      <w:r w:rsidRPr="5729B0E8" w:rsidR="4D1EA6D3">
        <w:rPr>
          <w:rFonts w:ascii="Arial" w:hAnsi="Arial" w:cs="Arial"/>
          <w:color w:val="000000" w:themeColor="text1" w:themeTint="FF" w:themeShade="FF"/>
          <w:sz w:val="22"/>
          <w:szCs w:val="22"/>
          <w:lang w:val="es-CO" w:eastAsia="es-CO"/>
        </w:rPr>
        <w:t xml:space="preserve">a la MPIV </w:t>
      </w:r>
      <w:r w:rsidRPr="5729B0E8" w:rsidR="7306346E">
        <w:rPr>
          <w:rFonts w:ascii="Arial" w:hAnsi="Arial" w:cs="Arial"/>
          <w:color w:val="000000" w:themeColor="text1" w:themeTint="FF" w:themeShade="FF"/>
          <w:sz w:val="22"/>
          <w:szCs w:val="22"/>
          <w:lang w:val="es-CO" w:eastAsia="es-CO"/>
        </w:rPr>
        <w:t xml:space="preserve">a </w:t>
      </w:r>
      <w:r w:rsidRPr="5729B0E8" w:rsidR="7306346E">
        <w:rPr>
          <w:rFonts w:ascii="Arial" w:hAnsi="Arial" w:cs="Arial"/>
          <w:color w:val="000000" w:themeColor="text1" w:themeTint="FF" w:themeShade="FF"/>
          <w:sz w:val="22"/>
          <w:szCs w:val="22"/>
          <w:lang w:val="es-CO" w:eastAsia="es-CO"/>
        </w:rPr>
        <w:t>lo</w:t>
      </w:r>
      <w:r w:rsidRPr="5729B0E8" w:rsidR="5A6DA3FD">
        <w:rPr>
          <w:rFonts w:ascii="Arial" w:hAnsi="Arial" w:cs="Arial"/>
          <w:color w:val="000000" w:themeColor="text1" w:themeTint="FF" w:themeShade="FF"/>
          <w:sz w:val="22"/>
          <w:szCs w:val="22"/>
          <w:lang w:val="es-CO" w:eastAsia="es-CO"/>
        </w:rPr>
        <w:t>s</w:t>
      </w:r>
      <w:r w:rsidRPr="5729B0E8" w:rsidR="7306346E">
        <w:rPr>
          <w:rFonts w:ascii="Arial" w:hAnsi="Arial" w:cs="Arial"/>
          <w:color w:val="000000" w:themeColor="text1" w:themeTint="FF" w:themeShade="FF"/>
          <w:sz w:val="22"/>
          <w:szCs w:val="22"/>
          <w:lang w:val="es-CO" w:eastAsia="es-CO"/>
        </w:rPr>
        <w:t xml:space="preserve"> enlaces </w:t>
      </w:r>
      <w:r w:rsidRPr="5729B0E8" w:rsidR="6AF638EE">
        <w:rPr>
          <w:rFonts w:ascii="Arial" w:hAnsi="Arial" w:cs="Arial"/>
          <w:color w:val="000000" w:themeColor="text1" w:themeTint="FF" w:themeShade="FF"/>
          <w:sz w:val="22"/>
          <w:szCs w:val="22"/>
          <w:lang w:val="es-CO" w:eastAsia="es-CO"/>
        </w:rPr>
        <w:t>de la</w:t>
      </w:r>
      <w:r w:rsidRPr="5729B0E8" w:rsidR="7306346E">
        <w:rPr>
          <w:rFonts w:ascii="Arial" w:hAnsi="Arial" w:cs="Arial"/>
          <w:color w:val="000000" w:themeColor="text1" w:themeTint="FF" w:themeShade="FF"/>
          <w:sz w:val="22"/>
          <w:szCs w:val="22"/>
          <w:lang w:val="es-CO" w:eastAsia="es-CO"/>
        </w:rPr>
        <w:t xml:space="preserve"> Regional Central de la UBPD</w:t>
      </w:r>
      <w:r w:rsidRPr="5729B0E8" w:rsidR="65987C22">
        <w:rPr>
          <w:rFonts w:ascii="Arial" w:hAnsi="Arial" w:cs="Arial"/>
          <w:color w:val="000000" w:themeColor="text1" w:themeTint="FF" w:themeShade="FF"/>
          <w:sz w:val="22"/>
          <w:szCs w:val="22"/>
          <w:lang w:val="es-CO" w:eastAsia="es-CO"/>
        </w:rPr>
        <w:t xml:space="preserve"> (una de </w:t>
      </w:r>
      <w:r w:rsidRPr="5729B0E8" w:rsidR="65987C22">
        <w:rPr>
          <w:rFonts w:ascii="Arial" w:hAnsi="Arial" w:cs="Arial"/>
          <w:color w:val="000000" w:themeColor="text1" w:themeTint="FF" w:themeShade="FF"/>
          <w:sz w:val="22"/>
          <w:szCs w:val="22"/>
          <w:lang w:val="es-CO" w:eastAsia="es-CO"/>
        </w:rPr>
        <w:t>estas</w:t>
      </w:r>
      <w:r w:rsidRPr="5729B0E8" w:rsidR="44DD0576">
        <w:rPr>
          <w:rFonts w:ascii="Arial" w:hAnsi="Arial" w:cs="Arial"/>
          <w:color w:val="000000" w:themeColor="text1" w:themeTint="FF" w:themeShade="FF"/>
          <w:sz w:val="22"/>
          <w:szCs w:val="22"/>
          <w:lang w:val="es-CO" w:eastAsia="es-CO"/>
        </w:rPr>
        <w:t>,</w:t>
      </w:r>
      <w:r w:rsidRPr="5729B0E8" w:rsidR="65987C22">
        <w:rPr>
          <w:rFonts w:ascii="Arial" w:hAnsi="Arial" w:cs="Arial"/>
          <w:color w:val="000000" w:themeColor="text1" w:themeTint="FF" w:themeShade="FF"/>
          <w:sz w:val="22"/>
          <w:szCs w:val="22"/>
          <w:lang w:val="es-CO" w:eastAsia="es-CO"/>
        </w:rPr>
        <w:t xml:space="preserve"> enlace indígena</w:t>
      </w:r>
      <w:r w:rsidRPr="5729B0E8" w:rsidR="65987C22">
        <w:rPr>
          <w:rFonts w:ascii="Arial" w:hAnsi="Arial" w:cs="Arial"/>
          <w:color w:val="000000" w:themeColor="text1" w:themeTint="FF" w:themeShade="FF"/>
          <w:sz w:val="22"/>
          <w:szCs w:val="22"/>
          <w:lang w:val="es-CO" w:eastAsia="es-CO"/>
        </w:rPr>
        <w:t>)</w:t>
      </w:r>
      <w:r w:rsidRPr="5729B0E8" w:rsidR="262A1447">
        <w:rPr>
          <w:rFonts w:ascii="Arial" w:hAnsi="Arial" w:cs="Arial"/>
          <w:color w:val="000000" w:themeColor="text1" w:themeTint="FF" w:themeShade="FF"/>
          <w:sz w:val="22"/>
          <w:szCs w:val="22"/>
          <w:lang w:val="es-CO" w:eastAsia="es-CO"/>
        </w:rPr>
        <w:t>.</w:t>
      </w:r>
    </w:p>
    <w:p w:rsidR="3CA175D3" w:rsidP="48F2C9BE" w:rsidRDefault="3CA175D3" w14:paraId="7B145637" w14:textId="4F114CD1">
      <w:pPr>
        <w:pStyle w:val="Prrafodelista"/>
        <w:numPr>
          <w:ilvl w:val="0"/>
          <w:numId w:val="29"/>
        </w:numPr>
        <w:suppressLineNumbers w:val="0"/>
        <w:shd w:val="clear" w:color="auto" w:fill="FFFFFF" w:themeFill="background1"/>
        <w:bidi w:val="0"/>
        <w:spacing w:before="0" w:beforeAutospacing="off" w:after="160" w:afterAutospacing="off" w:line="259" w:lineRule="auto"/>
        <w:ind w:left="720" w:right="0" w:hanging="360"/>
        <w:jc w:val="left"/>
        <w:rPr>
          <w:rFonts w:ascii="Arial" w:hAnsi="Arial" w:cs="Arial"/>
          <w:color w:val="000000" w:themeColor="text1" w:themeTint="FF" w:themeShade="FF"/>
          <w:sz w:val="22"/>
          <w:szCs w:val="22"/>
          <w:lang w:val="es-CO" w:eastAsia="es-CO"/>
        </w:rPr>
      </w:pPr>
      <w:r w:rsidRPr="5729B0E8" w:rsidR="3CA175D3">
        <w:rPr>
          <w:rFonts w:ascii="Arial" w:hAnsi="Arial" w:cs="Arial"/>
          <w:color w:val="000000" w:themeColor="text1" w:themeTint="FF" w:themeShade="FF"/>
          <w:sz w:val="22"/>
          <w:szCs w:val="22"/>
          <w:lang w:val="es-CO" w:eastAsia="es-CO"/>
        </w:rPr>
        <w:t xml:space="preserve">Se disponen los contactos </w:t>
      </w:r>
      <w:r w:rsidRPr="5729B0E8" w:rsidR="2F3823B6">
        <w:rPr>
          <w:rFonts w:ascii="Arial" w:hAnsi="Arial" w:cs="Arial"/>
          <w:color w:val="000000" w:themeColor="text1" w:themeTint="FF" w:themeShade="FF"/>
          <w:sz w:val="22"/>
          <w:szCs w:val="22"/>
          <w:lang w:val="es-CO" w:eastAsia="es-CO"/>
        </w:rPr>
        <w:t xml:space="preserve">de los enlaces </w:t>
      </w:r>
      <w:r w:rsidRPr="5729B0E8" w:rsidR="3CA175D3">
        <w:rPr>
          <w:rFonts w:ascii="Arial" w:hAnsi="Arial" w:cs="Arial"/>
          <w:color w:val="000000" w:themeColor="text1" w:themeTint="FF" w:themeShade="FF"/>
          <w:sz w:val="22"/>
          <w:szCs w:val="22"/>
          <w:lang w:val="es-CO" w:eastAsia="es-CO"/>
        </w:rPr>
        <w:t>para articulación directa de la MPIV con la UBPD</w:t>
      </w:r>
      <w:r w:rsidRPr="5729B0E8" w:rsidR="57E81175">
        <w:rPr>
          <w:rFonts w:ascii="Arial" w:hAnsi="Arial" w:cs="Arial"/>
          <w:color w:val="000000" w:themeColor="text1" w:themeTint="FF" w:themeShade="FF"/>
          <w:sz w:val="22"/>
          <w:szCs w:val="22"/>
          <w:lang w:val="es-CO" w:eastAsia="es-CO"/>
        </w:rPr>
        <w:t xml:space="preserve">, </w:t>
      </w:r>
      <w:r w:rsidRPr="5729B0E8" w:rsidR="29BB09C5">
        <w:rPr>
          <w:rFonts w:ascii="Arial" w:hAnsi="Arial" w:cs="Arial"/>
          <w:color w:val="000000" w:themeColor="text1" w:themeTint="FF" w:themeShade="FF"/>
          <w:sz w:val="22"/>
          <w:szCs w:val="22"/>
          <w:lang w:val="es-CO" w:eastAsia="es-CO"/>
        </w:rPr>
        <w:t xml:space="preserve">y </w:t>
      </w:r>
      <w:r w:rsidRPr="5729B0E8" w:rsidR="29BB09C5">
        <w:rPr>
          <w:rFonts w:ascii="Arial" w:hAnsi="Arial" w:cs="Arial"/>
          <w:color w:val="000000" w:themeColor="text1" w:themeTint="FF" w:themeShade="FF"/>
          <w:sz w:val="22"/>
          <w:szCs w:val="22"/>
          <w:lang w:val="es-CO" w:eastAsia="es-CO"/>
        </w:rPr>
        <w:t>así</w:t>
      </w:r>
      <w:r w:rsidRPr="5729B0E8" w:rsidR="29BB09C5">
        <w:rPr>
          <w:rFonts w:ascii="Arial" w:hAnsi="Arial" w:cs="Arial"/>
          <w:color w:val="000000" w:themeColor="text1" w:themeTint="FF" w:themeShade="FF"/>
          <w:sz w:val="22"/>
          <w:szCs w:val="22"/>
          <w:lang w:val="es-CO" w:eastAsia="es-CO"/>
        </w:rPr>
        <w:t xml:space="preserve"> </w:t>
      </w:r>
      <w:r w:rsidRPr="5729B0E8" w:rsidR="57E81175">
        <w:rPr>
          <w:rFonts w:ascii="Arial" w:hAnsi="Arial" w:cs="Arial"/>
          <w:color w:val="000000" w:themeColor="text1" w:themeTint="FF" w:themeShade="FF"/>
          <w:sz w:val="22"/>
          <w:szCs w:val="22"/>
          <w:lang w:val="es-CO" w:eastAsia="es-CO"/>
        </w:rPr>
        <w:t xml:space="preserve">articular a </w:t>
      </w:r>
      <w:r w:rsidRPr="5729B0E8" w:rsidR="57E81175">
        <w:rPr>
          <w:rFonts w:ascii="Arial" w:hAnsi="Arial" w:cs="Arial"/>
          <w:color w:val="000000" w:themeColor="text1" w:themeTint="FF" w:themeShade="FF"/>
          <w:sz w:val="22"/>
          <w:szCs w:val="22"/>
          <w:lang w:val="es-CO" w:eastAsia="es-CO"/>
        </w:rPr>
        <w:t>disposición</w:t>
      </w:r>
      <w:r w:rsidRPr="5729B0E8" w:rsidR="57E81175">
        <w:rPr>
          <w:rFonts w:ascii="Arial" w:hAnsi="Arial" w:cs="Arial"/>
          <w:color w:val="000000" w:themeColor="text1" w:themeTint="FF" w:themeShade="FF"/>
          <w:sz w:val="22"/>
          <w:szCs w:val="22"/>
          <w:lang w:val="es-CO" w:eastAsia="es-CO"/>
        </w:rPr>
        <w:t xml:space="preserve"> de necesidades.</w:t>
      </w:r>
    </w:p>
    <w:p w:rsidR="16AF71BA" w:rsidP="48F2C9BE" w:rsidRDefault="16AF71BA" w14:paraId="6EC54652" w14:textId="3FDCD89E">
      <w:pPr>
        <w:pStyle w:val="Prrafodelista"/>
        <w:numPr>
          <w:ilvl w:val="0"/>
          <w:numId w:val="29"/>
        </w:numPr>
        <w:suppressLineNumbers w:val="0"/>
        <w:shd w:val="clear" w:color="auto" w:fill="FFFFFF" w:themeFill="background1"/>
        <w:bidi w:val="0"/>
        <w:spacing w:before="0" w:beforeAutospacing="off" w:after="160" w:afterAutospacing="off" w:line="259" w:lineRule="auto"/>
        <w:ind w:left="720" w:right="0" w:hanging="360"/>
        <w:jc w:val="left"/>
        <w:rPr>
          <w:rFonts w:ascii="Arial" w:hAnsi="Arial" w:cs="Arial"/>
          <w:color w:val="000000" w:themeColor="text1" w:themeTint="FF" w:themeShade="FF"/>
          <w:sz w:val="22"/>
          <w:szCs w:val="22"/>
          <w:lang w:val="es-CO" w:eastAsia="es-CO"/>
        </w:rPr>
      </w:pPr>
      <w:r w:rsidRPr="5729B0E8" w:rsidR="16AF71BA">
        <w:rPr>
          <w:rFonts w:ascii="Arial" w:hAnsi="Arial" w:cs="Arial"/>
          <w:color w:val="000000" w:themeColor="text1" w:themeTint="FF" w:themeShade="FF"/>
          <w:sz w:val="22"/>
          <w:szCs w:val="22"/>
          <w:lang w:val="es-CO" w:eastAsia="es-CO"/>
        </w:rPr>
        <w:t xml:space="preserve">De los presentes de la mesa indígena, una persona manifiesta un caso en </w:t>
      </w:r>
      <w:r w:rsidRPr="5729B0E8" w:rsidR="16AF71BA">
        <w:rPr>
          <w:rFonts w:ascii="Arial" w:hAnsi="Arial" w:cs="Arial"/>
          <w:color w:val="000000" w:themeColor="text1" w:themeTint="FF" w:themeShade="FF"/>
          <w:sz w:val="22"/>
          <w:szCs w:val="22"/>
          <w:lang w:val="es-CO" w:eastAsia="es-CO"/>
        </w:rPr>
        <w:t>Vaupez</w:t>
      </w:r>
      <w:r w:rsidRPr="5729B0E8" w:rsidR="336CC04A">
        <w:rPr>
          <w:rFonts w:ascii="Arial" w:hAnsi="Arial" w:cs="Arial"/>
          <w:color w:val="000000" w:themeColor="text1" w:themeTint="FF" w:themeShade="FF"/>
          <w:sz w:val="22"/>
          <w:szCs w:val="22"/>
          <w:lang w:val="es-CO" w:eastAsia="es-CO"/>
        </w:rPr>
        <w:t>. L</w:t>
      </w:r>
      <w:r w:rsidRPr="5729B0E8" w:rsidR="16AF71BA">
        <w:rPr>
          <w:rFonts w:ascii="Arial" w:hAnsi="Arial" w:cs="Arial"/>
          <w:color w:val="000000" w:themeColor="text1" w:themeTint="FF" w:themeShade="FF"/>
          <w:sz w:val="22"/>
          <w:szCs w:val="22"/>
          <w:lang w:val="es-CO" w:eastAsia="es-CO"/>
        </w:rPr>
        <w:t xml:space="preserve">a UBPD recibirá la información y una </w:t>
      </w:r>
      <w:r w:rsidRPr="5729B0E8" w:rsidR="0F201798">
        <w:rPr>
          <w:rFonts w:ascii="Arial" w:hAnsi="Arial" w:cs="Arial"/>
          <w:color w:val="000000" w:themeColor="text1" w:themeTint="FF" w:themeShade="FF"/>
          <w:sz w:val="22"/>
          <w:szCs w:val="22"/>
          <w:lang w:val="es-CO" w:eastAsia="es-CO"/>
        </w:rPr>
        <w:t>perso</w:t>
      </w:r>
      <w:r w:rsidRPr="5729B0E8" w:rsidR="16AF71BA">
        <w:rPr>
          <w:rFonts w:ascii="Arial" w:hAnsi="Arial" w:cs="Arial"/>
          <w:color w:val="000000" w:themeColor="text1" w:themeTint="FF" w:themeShade="FF"/>
          <w:sz w:val="22"/>
          <w:szCs w:val="22"/>
          <w:lang w:val="es-CO" w:eastAsia="es-CO"/>
        </w:rPr>
        <w:t xml:space="preserve">na que ya está en un proceso de búsqueda y requiere acompañamiento </w:t>
      </w:r>
      <w:r w:rsidRPr="5729B0E8" w:rsidR="16AF71BA">
        <w:rPr>
          <w:rFonts w:ascii="Arial" w:hAnsi="Arial" w:cs="Arial"/>
          <w:color w:val="000000" w:themeColor="text1" w:themeTint="FF" w:themeShade="FF"/>
          <w:sz w:val="22"/>
          <w:szCs w:val="22"/>
          <w:lang w:val="es-CO" w:eastAsia="es-CO"/>
        </w:rPr>
        <w:t>psicoespiritual posterior</w:t>
      </w:r>
      <w:r w:rsidRPr="5729B0E8" w:rsidR="16AF71BA">
        <w:rPr>
          <w:rFonts w:ascii="Arial" w:hAnsi="Arial" w:cs="Arial"/>
          <w:color w:val="000000" w:themeColor="text1" w:themeTint="FF" w:themeShade="FF"/>
          <w:sz w:val="22"/>
          <w:szCs w:val="22"/>
          <w:lang w:val="es-CO" w:eastAsia="es-CO"/>
        </w:rPr>
        <w:t xml:space="preserve"> a la entrega.</w:t>
      </w:r>
    </w:p>
    <w:p w:rsidR="48F2C9BE" w:rsidP="48F2C9BE" w:rsidRDefault="48F2C9BE" w14:paraId="20D11393" w14:textId="2B1E70E5">
      <w:pPr>
        <w:shd w:val="clear" w:color="auto" w:fill="FFFFFF" w:themeFill="background1"/>
        <w:ind w:left="0"/>
        <w:rPr>
          <w:rFonts w:ascii="Arial" w:hAnsi="Arial" w:cs="Arial"/>
          <w:color w:val="000000" w:themeColor="text1" w:themeTint="FF" w:themeShade="FF"/>
          <w:sz w:val="24"/>
          <w:szCs w:val="24"/>
          <w:lang w:val="es-CO" w:eastAsia="es-CO"/>
        </w:rPr>
      </w:pPr>
    </w:p>
    <w:p w:rsidR="48F2C9BE" w:rsidP="48F2C9BE" w:rsidRDefault="48F2C9BE" w14:paraId="61216854" w14:textId="39AEFEC1">
      <w:pPr>
        <w:pStyle w:val="Normal"/>
        <w:shd w:val="clear" w:color="auto" w:fill="FFFFFF" w:themeFill="background1"/>
        <w:rPr>
          <w:rFonts w:ascii="Arial" w:hAnsi="Arial" w:cs="Arial"/>
          <w:b w:val="1"/>
          <w:bCs w:val="1"/>
          <w:color w:val="000000" w:themeColor="text1" w:themeTint="FF" w:themeShade="FF"/>
          <w:sz w:val="22"/>
          <w:szCs w:val="22"/>
          <w:lang w:val="es-CO" w:eastAsia="es-CO"/>
        </w:rPr>
      </w:pPr>
      <w:r w:rsidRPr="48F2C9BE" w:rsidR="48F2C9BE">
        <w:rPr>
          <w:rFonts w:ascii="Arial" w:hAnsi="Arial" w:cs="Arial"/>
          <w:b w:val="1"/>
          <w:bCs w:val="1"/>
          <w:color w:val="000000" w:themeColor="text1" w:themeTint="FF" w:themeShade="FF"/>
          <w:sz w:val="24"/>
          <w:szCs w:val="24"/>
          <w:lang w:val="es-CO" w:eastAsia="es-CO"/>
        </w:rPr>
        <w:t xml:space="preserve">2. </w:t>
      </w:r>
      <w:r w:rsidRPr="48F2C9BE" w:rsidR="652F592C">
        <w:rPr>
          <w:rFonts w:ascii="Arial" w:hAnsi="Arial" w:cs="Arial"/>
          <w:b w:val="1"/>
          <w:bCs w:val="1"/>
          <w:color w:val="000000" w:themeColor="text1" w:themeTint="FF" w:themeShade="FF"/>
          <w:sz w:val="24"/>
          <w:szCs w:val="24"/>
          <w:lang w:val="es-CO" w:eastAsia="es-CO"/>
        </w:rPr>
        <w:t xml:space="preserve">Ampliación tema presupuestal Metas PAD </w:t>
      </w:r>
    </w:p>
    <w:p w:rsidR="5EB4D2E6" w:rsidP="5729B0E8" w:rsidRDefault="5EB4D2E6" w14:paraId="5DEB5EF8" w14:textId="43D8A946">
      <w:pPr>
        <w:pStyle w:val="Normal"/>
        <w:shd w:val="clear" w:color="auto" w:fill="FFFFFF" w:themeFill="background1"/>
        <w:jc w:val="both"/>
        <w:rPr>
          <w:rFonts w:ascii="Arial" w:hAnsi="Arial" w:cs="Arial"/>
          <w:b w:val="0"/>
          <w:bCs w:val="0"/>
          <w:color w:val="000000" w:themeColor="text1" w:themeTint="FF" w:themeShade="FF"/>
          <w:sz w:val="24"/>
          <w:szCs w:val="24"/>
          <w:lang w:val="es-CO" w:eastAsia="es-CO"/>
        </w:rPr>
      </w:pPr>
      <w:r w:rsidRPr="5729B0E8" w:rsidR="5EB4D2E6">
        <w:rPr>
          <w:rFonts w:ascii="Arial" w:hAnsi="Arial" w:cs="Arial"/>
          <w:b w:val="0"/>
          <w:bCs w:val="0"/>
          <w:color w:val="000000" w:themeColor="text1" w:themeTint="FF" w:themeShade="FF"/>
          <w:sz w:val="24"/>
          <w:szCs w:val="24"/>
          <w:lang w:val="es-CO" w:eastAsia="es-CO"/>
        </w:rPr>
        <w:t xml:space="preserve">Este punto se abordó en la sesión extraordinaria del pasado viernes 26 de septiembre, donde la </w:t>
      </w:r>
      <w:r w:rsidRPr="5729B0E8" w:rsidR="5EB4D2E6">
        <w:rPr>
          <w:rFonts w:ascii="Arial" w:hAnsi="Arial" w:cs="Arial"/>
          <w:b w:val="0"/>
          <w:bCs w:val="0"/>
          <w:color w:val="000000" w:themeColor="text1" w:themeTint="FF" w:themeShade="FF"/>
          <w:sz w:val="24"/>
          <w:szCs w:val="24"/>
          <w:lang w:val="es-CO" w:eastAsia="es-CO"/>
        </w:rPr>
        <w:t>Directora</w:t>
      </w:r>
      <w:r w:rsidRPr="5729B0E8" w:rsidR="5EB4D2E6">
        <w:rPr>
          <w:rFonts w:ascii="Arial" w:hAnsi="Arial" w:cs="Arial"/>
          <w:b w:val="0"/>
          <w:bCs w:val="0"/>
          <w:color w:val="000000" w:themeColor="text1" w:themeTint="FF" w:themeShade="FF"/>
          <w:sz w:val="24"/>
          <w:szCs w:val="24"/>
          <w:lang w:val="es-CO" w:eastAsia="es-CO"/>
        </w:rPr>
        <w:t xml:space="preserve"> de Paz y Reconciliació</w:t>
      </w:r>
      <w:r w:rsidRPr="5729B0E8" w:rsidR="726AC209">
        <w:rPr>
          <w:rFonts w:ascii="Arial" w:hAnsi="Arial" w:cs="Arial"/>
          <w:b w:val="0"/>
          <w:bCs w:val="0"/>
          <w:color w:val="000000" w:themeColor="text1" w:themeTint="FF" w:themeShade="FF"/>
          <w:sz w:val="24"/>
          <w:szCs w:val="24"/>
          <w:lang w:val="es-CO" w:eastAsia="es-CO"/>
        </w:rPr>
        <w:t>n de la Consejería</w:t>
      </w:r>
      <w:r w:rsidRPr="5729B0E8" w:rsidR="0D43BD80">
        <w:rPr>
          <w:rFonts w:ascii="Arial" w:hAnsi="Arial" w:cs="Arial"/>
          <w:b w:val="0"/>
          <w:bCs w:val="0"/>
          <w:color w:val="000000" w:themeColor="text1" w:themeTint="FF" w:themeShade="FF"/>
          <w:sz w:val="24"/>
          <w:szCs w:val="24"/>
          <w:lang w:val="es-CO" w:eastAsia="es-CO"/>
        </w:rPr>
        <w:t>, Patricia Padilla,</w:t>
      </w:r>
      <w:r w:rsidRPr="5729B0E8" w:rsidR="726AC209">
        <w:rPr>
          <w:rFonts w:ascii="Arial" w:hAnsi="Arial" w:cs="Arial"/>
          <w:b w:val="0"/>
          <w:bCs w:val="0"/>
          <w:color w:val="000000" w:themeColor="text1" w:themeTint="FF" w:themeShade="FF"/>
          <w:sz w:val="24"/>
          <w:szCs w:val="24"/>
          <w:lang w:val="es-CO" w:eastAsia="es-CO"/>
        </w:rPr>
        <w:t xml:space="preserve"> intervino</w:t>
      </w:r>
      <w:r w:rsidRPr="5729B0E8" w:rsidR="5EB4D2E6">
        <w:rPr>
          <w:rFonts w:ascii="Arial" w:hAnsi="Arial" w:cs="Arial"/>
          <w:b w:val="0"/>
          <w:bCs w:val="0"/>
          <w:color w:val="000000" w:themeColor="text1" w:themeTint="FF" w:themeShade="FF"/>
          <w:sz w:val="24"/>
          <w:szCs w:val="24"/>
          <w:lang w:val="es-CO" w:eastAsia="es-CO"/>
        </w:rPr>
        <w:t xml:space="preserve"> </w:t>
      </w:r>
      <w:r w:rsidRPr="5729B0E8" w:rsidR="4269B0B8">
        <w:rPr>
          <w:rFonts w:ascii="Arial" w:hAnsi="Arial" w:cs="Arial"/>
          <w:b w:val="0"/>
          <w:bCs w:val="0"/>
          <w:color w:val="000000" w:themeColor="text1" w:themeTint="FF" w:themeShade="FF"/>
          <w:sz w:val="24"/>
          <w:szCs w:val="24"/>
          <w:lang w:val="es-CO" w:eastAsia="es-CO"/>
        </w:rPr>
        <w:t>y ofreció información sobre los procesos pedagógicos de la DPR, su estructuración por fases, su intención participa</w:t>
      </w:r>
      <w:r w:rsidRPr="5729B0E8" w:rsidR="4269B0B8">
        <w:rPr>
          <w:rFonts w:ascii="Arial" w:hAnsi="Arial" w:cs="Arial"/>
          <w:b w:val="0"/>
          <w:bCs w:val="0"/>
          <w:color w:val="000000" w:themeColor="text1" w:themeTint="FF" w:themeShade="FF"/>
          <w:sz w:val="24"/>
          <w:szCs w:val="24"/>
          <w:lang w:val="es-CO" w:eastAsia="es-CO"/>
        </w:rPr>
        <w:t>tiva, entre otras. No hubo preguntas, solicitudes o interven</w:t>
      </w:r>
      <w:r w:rsidRPr="5729B0E8" w:rsidR="5B919FEE">
        <w:rPr>
          <w:rFonts w:ascii="Arial" w:hAnsi="Arial" w:cs="Arial"/>
          <w:b w:val="0"/>
          <w:bCs w:val="0"/>
          <w:color w:val="000000" w:themeColor="text1" w:themeTint="FF" w:themeShade="FF"/>
          <w:sz w:val="24"/>
          <w:szCs w:val="24"/>
          <w:lang w:val="es-CO" w:eastAsia="es-CO"/>
        </w:rPr>
        <w:t>ciones de la Mesa frente a esto.</w:t>
      </w:r>
      <w:r w:rsidRPr="5729B0E8" w:rsidR="5EB4D2E6">
        <w:rPr>
          <w:rFonts w:ascii="Arial" w:hAnsi="Arial" w:cs="Arial"/>
          <w:b w:val="0"/>
          <w:bCs w:val="0"/>
          <w:color w:val="000000" w:themeColor="text1" w:themeTint="FF" w:themeShade="FF"/>
          <w:sz w:val="24"/>
          <w:szCs w:val="24"/>
          <w:lang w:val="es-CO" w:eastAsia="es-CO"/>
        </w:rPr>
        <w:t xml:space="preserve"> </w:t>
      </w:r>
    </w:p>
    <w:p w:rsidR="48F2C9BE" w:rsidP="5729B0E8" w:rsidRDefault="48F2C9BE" w14:paraId="46AB08B3" w14:textId="140C8260">
      <w:pPr>
        <w:pStyle w:val="Normal"/>
        <w:shd w:val="clear" w:color="auto" w:fill="FFFFFF" w:themeFill="background1"/>
        <w:jc w:val="both"/>
        <w:rPr>
          <w:rFonts w:ascii="Arial" w:hAnsi="Arial" w:cs="Arial"/>
          <w:b w:val="0"/>
          <w:bCs w:val="0"/>
          <w:color w:val="000000" w:themeColor="text1" w:themeTint="FF" w:themeShade="FF"/>
          <w:sz w:val="24"/>
          <w:szCs w:val="24"/>
          <w:lang w:val="es-CO" w:eastAsia="es-CO"/>
        </w:rPr>
      </w:pPr>
      <w:r>
        <w:br/>
      </w:r>
      <w:r w:rsidRPr="5729B0E8" w:rsidR="2995698E">
        <w:rPr>
          <w:rFonts w:ascii="Arial" w:hAnsi="Arial" w:cs="Arial"/>
          <w:b w:val="0"/>
          <w:bCs w:val="0"/>
          <w:color w:val="000000" w:themeColor="text1" w:themeTint="FF" w:themeShade="FF"/>
          <w:sz w:val="24"/>
          <w:szCs w:val="24"/>
          <w:lang w:val="es-CO" w:eastAsia="es-CO"/>
        </w:rPr>
        <w:t>Adicionalmente, el pasado 16 de septiembre se remite respuesta a la Mesa</w:t>
      </w:r>
      <w:r w:rsidRPr="5729B0E8" w:rsidR="5FE79E7D">
        <w:rPr>
          <w:rFonts w:ascii="Arial" w:hAnsi="Arial" w:cs="Arial"/>
          <w:b w:val="0"/>
          <w:bCs w:val="0"/>
          <w:color w:val="000000" w:themeColor="text1" w:themeTint="FF" w:themeShade="FF"/>
          <w:sz w:val="24"/>
          <w:szCs w:val="24"/>
          <w:lang w:val="es-CO" w:eastAsia="es-CO"/>
        </w:rPr>
        <w:t xml:space="preserve"> sobre este compromiso. </w:t>
      </w:r>
    </w:p>
    <w:p w:rsidR="48F2C9BE" w:rsidP="5729B0E8" w:rsidRDefault="48F2C9BE" w14:paraId="27D45692" w14:textId="69B1E96E">
      <w:pPr>
        <w:pStyle w:val="Normal"/>
        <w:shd w:val="clear" w:color="auto" w:fill="FFFFFF" w:themeFill="background1"/>
        <w:jc w:val="both"/>
        <w:rPr>
          <w:rFonts w:ascii="Arial" w:hAnsi="Arial" w:cs="Arial"/>
          <w:b w:val="0"/>
          <w:bCs w:val="0"/>
          <w:color w:val="000000" w:themeColor="text1" w:themeTint="FF" w:themeShade="FF"/>
          <w:sz w:val="24"/>
          <w:szCs w:val="24"/>
          <w:lang w:val="es-CO" w:eastAsia="es-CO"/>
        </w:rPr>
      </w:pPr>
    </w:p>
    <w:p w:rsidR="48F2C9BE" w:rsidP="5729B0E8" w:rsidRDefault="48F2C9BE" w14:paraId="6B7C615F" w14:textId="18EAE50B">
      <w:pPr>
        <w:pStyle w:val="Normal"/>
        <w:shd w:val="clear" w:color="auto" w:fill="FFFFFF" w:themeFill="background1"/>
        <w:jc w:val="both"/>
        <w:rPr>
          <w:rFonts w:ascii="Arial" w:hAnsi="Arial" w:cs="Arial"/>
          <w:b w:val="0"/>
          <w:bCs w:val="0"/>
          <w:color w:val="000000" w:themeColor="text1" w:themeTint="FF" w:themeShade="FF"/>
          <w:sz w:val="24"/>
          <w:szCs w:val="24"/>
          <w:lang w:val="es-CO" w:eastAsia="es-CO"/>
        </w:rPr>
      </w:pPr>
      <w:r w:rsidRPr="5729B0E8" w:rsidR="5FE79E7D">
        <w:rPr>
          <w:rFonts w:ascii="Arial" w:hAnsi="Arial" w:cs="Arial"/>
          <w:b w:val="0"/>
          <w:bCs w:val="0"/>
          <w:color w:val="000000" w:themeColor="text1" w:themeTint="FF" w:themeShade="FF"/>
          <w:sz w:val="24"/>
          <w:szCs w:val="24"/>
          <w:lang w:val="es-CO" w:eastAsia="es-CO"/>
        </w:rPr>
        <w:t>Se aclara</w:t>
      </w:r>
      <w:r w:rsidRPr="5729B0E8" w:rsidR="2995698E">
        <w:rPr>
          <w:rFonts w:ascii="Arial" w:hAnsi="Arial" w:cs="Arial"/>
          <w:b w:val="0"/>
          <w:bCs w:val="0"/>
          <w:color w:val="000000" w:themeColor="text1" w:themeTint="FF" w:themeShade="FF"/>
          <w:sz w:val="24"/>
          <w:szCs w:val="24"/>
          <w:lang w:val="es-CO" w:eastAsia="es-CO"/>
        </w:rPr>
        <w:t xml:space="preserve"> que los montos as</w:t>
      </w:r>
      <w:r w:rsidRPr="5729B0E8" w:rsidR="63A769E5">
        <w:rPr>
          <w:rFonts w:ascii="Arial" w:hAnsi="Arial" w:cs="Arial"/>
          <w:b w:val="0"/>
          <w:bCs w:val="0"/>
          <w:color w:val="000000" w:themeColor="text1" w:themeTint="FF" w:themeShade="FF"/>
          <w:sz w:val="24"/>
          <w:szCs w:val="24"/>
          <w:lang w:val="es-CO" w:eastAsia="es-CO"/>
        </w:rPr>
        <w:t>ignados a las Metas PAD son montos que reflejan:</w:t>
      </w:r>
    </w:p>
    <w:p w:rsidR="63A769E5" w:rsidP="5729B0E8" w:rsidRDefault="63A769E5" w14:paraId="22B04D21" w14:textId="742BDC00">
      <w:pPr>
        <w:pStyle w:val="Prrafodelista"/>
        <w:numPr>
          <w:ilvl w:val="0"/>
          <w:numId w:val="28"/>
        </w:numPr>
        <w:shd w:val="clear" w:color="auto" w:fill="FFFFFF" w:themeFill="background1"/>
        <w:jc w:val="both"/>
        <w:rPr>
          <w:rFonts w:ascii="Arial" w:hAnsi="Arial" w:cs="Arial"/>
          <w:b w:val="0"/>
          <w:bCs w:val="0"/>
          <w:color w:val="000000" w:themeColor="text1" w:themeTint="FF" w:themeShade="FF"/>
          <w:sz w:val="24"/>
          <w:szCs w:val="24"/>
          <w:lang w:val="es-CO" w:eastAsia="es-CO"/>
        </w:rPr>
      </w:pPr>
      <w:r w:rsidRPr="5729B0E8" w:rsidR="63A769E5">
        <w:rPr>
          <w:rFonts w:ascii="Arial" w:hAnsi="Arial" w:cs="Arial"/>
          <w:b w:val="0"/>
          <w:bCs w:val="0"/>
          <w:color w:val="000000" w:themeColor="text1" w:themeTint="FF" w:themeShade="FF"/>
          <w:sz w:val="24"/>
          <w:szCs w:val="24"/>
          <w:lang w:val="es-CO" w:eastAsia="es-CO"/>
        </w:rPr>
        <w:t>La asignación que presupuestalmente se hace para el cuatrienio, no solo para las metas PAD, sino para las acciones, programas y servicios que oferta la Dirección de Paz</w:t>
      </w:r>
      <w:r w:rsidRPr="5729B0E8" w:rsidR="7BF6B843">
        <w:rPr>
          <w:rFonts w:ascii="Arial" w:hAnsi="Arial" w:cs="Arial"/>
          <w:b w:val="0"/>
          <w:bCs w:val="0"/>
          <w:color w:val="000000" w:themeColor="text1" w:themeTint="FF" w:themeShade="FF"/>
          <w:sz w:val="24"/>
          <w:szCs w:val="24"/>
          <w:lang w:val="es-CO" w:eastAsia="es-CO"/>
        </w:rPr>
        <w:t xml:space="preserve"> </w:t>
      </w:r>
      <w:r w:rsidRPr="5729B0E8" w:rsidR="7BF6B843">
        <w:rPr>
          <w:rFonts w:ascii="Arial" w:hAnsi="Arial" w:cs="Arial"/>
          <w:b w:val="0"/>
          <w:bCs w:val="0"/>
          <w:color w:val="000000" w:themeColor="text1" w:themeTint="FF" w:themeShade="FF"/>
          <w:sz w:val="24"/>
          <w:szCs w:val="24"/>
          <w:lang w:val="es-CO" w:eastAsia="es-CO"/>
        </w:rPr>
        <w:t>en relación a</w:t>
      </w:r>
      <w:r w:rsidRPr="5729B0E8" w:rsidR="7BF6B843">
        <w:rPr>
          <w:rFonts w:ascii="Arial" w:hAnsi="Arial" w:cs="Arial"/>
          <w:b w:val="0"/>
          <w:bCs w:val="0"/>
          <w:color w:val="000000" w:themeColor="text1" w:themeTint="FF" w:themeShade="FF"/>
          <w:sz w:val="24"/>
          <w:szCs w:val="24"/>
          <w:lang w:val="es-CO" w:eastAsia="es-CO"/>
        </w:rPr>
        <w:t xml:space="preserve"> las Metas del Plan Distrital de Desarrollo</w:t>
      </w:r>
      <w:r w:rsidRPr="5729B0E8" w:rsidR="63A769E5">
        <w:rPr>
          <w:rFonts w:ascii="Arial" w:hAnsi="Arial" w:cs="Arial"/>
          <w:b w:val="0"/>
          <w:bCs w:val="0"/>
          <w:color w:val="000000" w:themeColor="text1" w:themeTint="FF" w:themeShade="FF"/>
          <w:sz w:val="24"/>
          <w:szCs w:val="24"/>
          <w:lang w:val="es-CO" w:eastAsia="es-CO"/>
        </w:rPr>
        <w:t>.</w:t>
      </w:r>
    </w:p>
    <w:p w:rsidR="63A769E5" w:rsidP="5729B0E8" w:rsidRDefault="63A769E5" w14:paraId="2BF0C7F1" w14:textId="36DCEBD9">
      <w:pPr>
        <w:pStyle w:val="Prrafodelista"/>
        <w:numPr>
          <w:ilvl w:val="0"/>
          <w:numId w:val="28"/>
        </w:numPr>
        <w:shd w:val="clear" w:color="auto" w:fill="FFFFFF" w:themeFill="background1"/>
        <w:jc w:val="both"/>
        <w:rPr>
          <w:rFonts w:ascii="Arial" w:hAnsi="Arial" w:cs="Arial"/>
          <w:b w:val="0"/>
          <w:bCs w:val="0"/>
          <w:color w:val="000000" w:themeColor="text1" w:themeTint="FF" w:themeShade="FF"/>
          <w:sz w:val="24"/>
          <w:szCs w:val="24"/>
          <w:lang w:val="es-CO" w:eastAsia="es-CO"/>
        </w:rPr>
      </w:pPr>
      <w:r w:rsidRPr="5729B0E8" w:rsidR="63A769E5">
        <w:rPr>
          <w:rFonts w:ascii="Arial" w:hAnsi="Arial" w:cs="Arial"/>
          <w:b w:val="0"/>
          <w:bCs w:val="0"/>
          <w:color w:val="000000" w:themeColor="text1" w:themeTint="FF" w:themeShade="FF"/>
          <w:sz w:val="24"/>
          <w:szCs w:val="24"/>
          <w:lang w:val="es-CO" w:eastAsia="es-CO"/>
        </w:rPr>
        <w:t>Estos montos son indicativos, es decir, s</w:t>
      </w:r>
      <w:r w:rsidRPr="5729B0E8" w:rsidR="72E09263">
        <w:rPr>
          <w:rFonts w:ascii="Arial" w:hAnsi="Arial" w:cs="Arial"/>
          <w:b w:val="0"/>
          <w:bCs w:val="0"/>
          <w:color w:val="000000" w:themeColor="text1" w:themeTint="FF" w:themeShade="FF"/>
          <w:sz w:val="24"/>
          <w:szCs w:val="24"/>
          <w:lang w:val="es-CO" w:eastAsia="es-CO"/>
        </w:rPr>
        <w:t>o</w:t>
      </w:r>
      <w:r w:rsidRPr="5729B0E8" w:rsidR="63A769E5">
        <w:rPr>
          <w:rFonts w:ascii="Arial" w:hAnsi="Arial" w:cs="Arial"/>
          <w:b w:val="0"/>
          <w:bCs w:val="0"/>
          <w:color w:val="000000" w:themeColor="text1" w:themeTint="FF" w:themeShade="FF"/>
          <w:sz w:val="24"/>
          <w:szCs w:val="24"/>
          <w:lang w:val="es-CO" w:eastAsia="es-CO"/>
        </w:rPr>
        <w:t xml:space="preserve">n estimativos y por esa razón se actualizan cada año. Se indica a la </w:t>
      </w:r>
      <w:r w:rsidRPr="5729B0E8" w:rsidR="63A769E5">
        <w:rPr>
          <w:rFonts w:ascii="Arial" w:hAnsi="Arial" w:cs="Arial"/>
          <w:b w:val="0"/>
          <w:bCs w:val="0"/>
          <w:color w:val="000000" w:themeColor="text1" w:themeTint="FF" w:themeShade="FF"/>
          <w:sz w:val="24"/>
          <w:szCs w:val="24"/>
          <w:lang w:val="es-CO" w:eastAsia="es-CO"/>
        </w:rPr>
        <w:t>Secretaria Técnica</w:t>
      </w:r>
      <w:r w:rsidRPr="5729B0E8" w:rsidR="63A769E5">
        <w:rPr>
          <w:rFonts w:ascii="Arial" w:hAnsi="Arial" w:cs="Arial"/>
          <w:b w:val="0"/>
          <w:bCs w:val="0"/>
          <w:color w:val="000000" w:themeColor="text1" w:themeTint="FF" w:themeShade="FF"/>
          <w:sz w:val="24"/>
          <w:szCs w:val="24"/>
          <w:lang w:val="es-CO" w:eastAsia="es-CO"/>
        </w:rPr>
        <w:t xml:space="preserve"> de la MPIV que remita a la misma la matriz actualizada de lo</w:t>
      </w:r>
      <w:r w:rsidRPr="5729B0E8" w:rsidR="7CD14DED">
        <w:rPr>
          <w:rFonts w:ascii="Arial" w:hAnsi="Arial" w:cs="Arial"/>
          <w:b w:val="0"/>
          <w:bCs w:val="0"/>
          <w:color w:val="000000" w:themeColor="text1" w:themeTint="FF" w:themeShade="FF"/>
          <w:sz w:val="24"/>
          <w:szCs w:val="24"/>
          <w:lang w:val="es-CO" w:eastAsia="es-CO"/>
        </w:rPr>
        <w:t>s montos para 2025</w:t>
      </w:r>
      <w:r w:rsidRPr="5729B0E8" w:rsidR="17B34FAC">
        <w:rPr>
          <w:rFonts w:ascii="Arial" w:hAnsi="Arial" w:cs="Arial"/>
          <w:b w:val="0"/>
          <w:bCs w:val="0"/>
          <w:color w:val="000000" w:themeColor="text1" w:themeTint="FF" w:themeShade="FF"/>
          <w:sz w:val="24"/>
          <w:szCs w:val="24"/>
          <w:lang w:val="es-CO" w:eastAsia="es-CO"/>
        </w:rPr>
        <w:t xml:space="preserve"> de acuerdo con la información que remite el SDARIV</w:t>
      </w:r>
      <w:r w:rsidRPr="5729B0E8" w:rsidR="637E9B9D">
        <w:rPr>
          <w:rFonts w:ascii="Arial" w:hAnsi="Arial" w:cs="Arial"/>
          <w:b w:val="0"/>
          <w:bCs w:val="0"/>
          <w:color w:val="000000" w:themeColor="text1" w:themeTint="FF" w:themeShade="FF"/>
          <w:sz w:val="24"/>
          <w:szCs w:val="24"/>
          <w:lang w:val="es-CO" w:eastAsia="es-CO"/>
        </w:rPr>
        <w:t>. E</w:t>
      </w:r>
      <w:r w:rsidRPr="5729B0E8" w:rsidR="4C0F7B2B">
        <w:rPr>
          <w:rFonts w:ascii="Arial" w:hAnsi="Arial" w:cs="Arial"/>
          <w:b w:val="0"/>
          <w:bCs w:val="0"/>
          <w:color w:val="000000" w:themeColor="text1" w:themeTint="FF" w:themeShade="FF"/>
          <w:sz w:val="24"/>
          <w:szCs w:val="24"/>
          <w:lang w:val="es-CO" w:eastAsia="es-CO"/>
        </w:rPr>
        <w:t xml:space="preserve">sta acción se concertó en reunión </w:t>
      </w:r>
      <w:r w:rsidRPr="5729B0E8" w:rsidR="42CF81AE">
        <w:rPr>
          <w:rFonts w:ascii="Arial" w:hAnsi="Arial" w:cs="Arial"/>
          <w:b w:val="0"/>
          <w:bCs w:val="0"/>
          <w:color w:val="000000" w:themeColor="text1" w:themeTint="FF" w:themeShade="FF"/>
          <w:sz w:val="24"/>
          <w:szCs w:val="24"/>
          <w:lang w:val="es-CO" w:eastAsia="es-CO"/>
        </w:rPr>
        <w:t xml:space="preserve">previa </w:t>
      </w:r>
      <w:r w:rsidRPr="5729B0E8" w:rsidR="4C0F7B2B">
        <w:rPr>
          <w:rFonts w:ascii="Arial" w:hAnsi="Arial" w:cs="Arial"/>
          <w:b w:val="0"/>
          <w:bCs w:val="0"/>
          <w:color w:val="000000" w:themeColor="text1" w:themeTint="FF" w:themeShade="FF"/>
          <w:sz w:val="24"/>
          <w:szCs w:val="24"/>
          <w:lang w:val="es-CO" w:eastAsia="es-CO"/>
        </w:rPr>
        <w:t xml:space="preserve">con la </w:t>
      </w:r>
      <w:r w:rsidRPr="5729B0E8" w:rsidR="4C0F7B2B">
        <w:rPr>
          <w:rFonts w:ascii="Arial" w:hAnsi="Arial" w:cs="Arial"/>
          <w:b w:val="0"/>
          <w:bCs w:val="0"/>
          <w:color w:val="000000" w:themeColor="text1" w:themeTint="FF" w:themeShade="FF"/>
          <w:sz w:val="24"/>
          <w:szCs w:val="24"/>
          <w:lang w:val="es-CO" w:eastAsia="es-CO"/>
        </w:rPr>
        <w:t>Secretaria Técnica</w:t>
      </w:r>
      <w:r w:rsidRPr="5729B0E8" w:rsidR="4C0F7B2B">
        <w:rPr>
          <w:rFonts w:ascii="Arial" w:hAnsi="Arial" w:cs="Arial"/>
          <w:b w:val="0"/>
          <w:bCs w:val="0"/>
          <w:color w:val="000000" w:themeColor="text1" w:themeTint="FF" w:themeShade="FF"/>
          <w:sz w:val="24"/>
          <w:szCs w:val="24"/>
          <w:lang w:val="es-CO" w:eastAsia="es-CO"/>
        </w:rPr>
        <w:t xml:space="preserve"> de la MPIV el pasado 22 de septiembre</w:t>
      </w:r>
      <w:r w:rsidRPr="5729B0E8" w:rsidR="7CD14DED">
        <w:rPr>
          <w:rFonts w:ascii="Arial" w:hAnsi="Arial" w:cs="Arial"/>
          <w:b w:val="0"/>
          <w:bCs w:val="0"/>
          <w:color w:val="000000" w:themeColor="text1" w:themeTint="FF" w:themeShade="FF"/>
          <w:sz w:val="24"/>
          <w:szCs w:val="24"/>
          <w:lang w:val="es-CO" w:eastAsia="es-CO"/>
        </w:rPr>
        <w:t>.</w:t>
      </w:r>
    </w:p>
    <w:p w:rsidR="048A7674" w:rsidP="48F2C9BE" w:rsidRDefault="048A7674" w14:paraId="187DA89F" w14:textId="37F55D4C">
      <w:pPr>
        <w:pStyle w:val="Prrafodelista"/>
        <w:numPr>
          <w:ilvl w:val="0"/>
          <w:numId w:val="28"/>
        </w:numPr>
        <w:shd w:val="clear" w:color="auto" w:fill="FFFFFF" w:themeFill="background1"/>
        <w:jc w:val="both"/>
        <w:rPr>
          <w:rFonts w:ascii="Arial" w:hAnsi="Arial" w:cs="Arial"/>
          <w:b w:val="0"/>
          <w:bCs w:val="0"/>
          <w:color w:val="000000" w:themeColor="text1" w:themeTint="FF" w:themeShade="FF"/>
          <w:sz w:val="24"/>
          <w:szCs w:val="24"/>
          <w:lang w:val="es-CO" w:eastAsia="es-CO"/>
        </w:rPr>
      </w:pPr>
      <w:r w:rsidRPr="5729B0E8" w:rsidR="048A7674">
        <w:rPr>
          <w:rFonts w:ascii="Arial" w:hAnsi="Arial" w:cs="Arial"/>
          <w:b w:val="0"/>
          <w:bCs w:val="0"/>
          <w:color w:val="000000" w:themeColor="text1" w:themeTint="FF" w:themeShade="FF"/>
          <w:sz w:val="24"/>
          <w:szCs w:val="24"/>
          <w:lang w:val="es-CO" w:eastAsia="es-CO"/>
        </w:rPr>
        <w:t xml:space="preserve">Con respecto a los Procesos Pedagógicos, el monto visible </w:t>
      </w:r>
      <w:r w:rsidRPr="5729B0E8" w:rsidR="3340966C">
        <w:rPr>
          <w:rFonts w:ascii="Arial" w:hAnsi="Arial" w:cs="Arial"/>
          <w:b w:val="0"/>
          <w:bCs w:val="0"/>
          <w:color w:val="000000" w:themeColor="text1" w:themeTint="FF" w:themeShade="FF"/>
          <w:sz w:val="24"/>
          <w:szCs w:val="24"/>
          <w:lang w:val="es-CO" w:eastAsia="es-CO"/>
        </w:rPr>
        <w:t xml:space="preserve">en la matriz PAD </w:t>
      </w:r>
      <w:r w:rsidRPr="5729B0E8" w:rsidR="048A7674">
        <w:rPr>
          <w:rFonts w:ascii="Arial" w:hAnsi="Arial" w:cs="Arial"/>
          <w:b w:val="0"/>
          <w:bCs w:val="0"/>
          <w:color w:val="000000" w:themeColor="text1" w:themeTint="FF" w:themeShade="FF"/>
          <w:sz w:val="24"/>
          <w:szCs w:val="24"/>
          <w:lang w:val="es-CO" w:eastAsia="es-CO"/>
        </w:rPr>
        <w:t>es para el total de procesos pedagógicos que debe desarrollar la DPR durante el</w:t>
      </w:r>
      <w:r w:rsidRPr="5729B0E8" w:rsidR="7237A919">
        <w:rPr>
          <w:rFonts w:ascii="Arial" w:hAnsi="Arial" w:cs="Arial"/>
          <w:b w:val="0"/>
          <w:bCs w:val="0"/>
          <w:color w:val="000000" w:themeColor="text1" w:themeTint="FF" w:themeShade="FF"/>
          <w:sz w:val="24"/>
          <w:szCs w:val="24"/>
          <w:lang w:val="es-CO" w:eastAsia="es-CO"/>
        </w:rPr>
        <w:t xml:space="preserve"> cuatrienio. En este sentido, los montos son indicativos, globales para el cuatrienio, según corresponda administrativamente. </w:t>
      </w:r>
      <w:r w:rsidRPr="5729B0E8" w:rsidR="15108310">
        <w:rPr>
          <w:rFonts w:ascii="Arial" w:hAnsi="Arial" w:cs="Arial"/>
          <w:b w:val="0"/>
          <w:bCs w:val="0"/>
          <w:color w:val="000000" w:themeColor="text1" w:themeTint="FF" w:themeShade="FF"/>
          <w:sz w:val="24"/>
          <w:szCs w:val="24"/>
          <w:lang w:val="es-CO" w:eastAsia="es-CO"/>
        </w:rPr>
        <w:t xml:space="preserve">No se aginan presupuestos específicos para cada proceso, ya que los procesos pedagógicos responden a </w:t>
      </w:r>
      <w:r w:rsidRPr="5729B0E8" w:rsidR="2BAFE978">
        <w:rPr>
          <w:rFonts w:ascii="Arial" w:hAnsi="Arial" w:cs="Arial"/>
          <w:b w:val="0"/>
          <w:bCs w:val="0"/>
          <w:color w:val="000000" w:themeColor="text1" w:themeTint="FF" w:themeShade="FF"/>
          <w:sz w:val="24"/>
          <w:szCs w:val="24"/>
          <w:lang w:val="es-CO" w:eastAsia="es-CO"/>
        </w:rPr>
        <w:t xml:space="preserve">una </w:t>
      </w:r>
      <w:r w:rsidRPr="5729B0E8" w:rsidR="15108310">
        <w:rPr>
          <w:rFonts w:ascii="Arial" w:hAnsi="Arial" w:cs="Arial"/>
          <w:b w:val="0"/>
          <w:bCs w:val="0"/>
          <w:color w:val="000000" w:themeColor="text1" w:themeTint="FF" w:themeShade="FF"/>
          <w:sz w:val="24"/>
          <w:szCs w:val="24"/>
          <w:lang w:val="es-CO" w:eastAsia="es-CO"/>
        </w:rPr>
        <w:t xml:space="preserve">metodología que debe ser previamente concertada y es participativa. </w:t>
      </w:r>
      <w:r w:rsidRPr="5729B0E8" w:rsidR="15108310">
        <w:rPr>
          <w:rFonts w:ascii="Arial" w:hAnsi="Arial" w:cs="Arial"/>
          <w:b w:val="0"/>
          <w:bCs w:val="0"/>
          <w:color w:val="000000" w:themeColor="text1" w:themeTint="FF" w:themeShade="FF"/>
          <w:sz w:val="24"/>
          <w:szCs w:val="24"/>
          <w:lang w:val="es-CO" w:eastAsia="es-CO"/>
        </w:rPr>
        <w:t>En el caso de la MPIV se tiene proyectado trabajar un proceso pedagógico que se va a desplegar durante el cuatrienio</w:t>
      </w:r>
      <w:r w:rsidRPr="5729B0E8" w:rsidR="40EAA302">
        <w:rPr>
          <w:rFonts w:ascii="Arial" w:hAnsi="Arial" w:cs="Arial"/>
          <w:b w:val="0"/>
          <w:bCs w:val="0"/>
          <w:color w:val="000000" w:themeColor="text1" w:themeTint="FF" w:themeShade="FF"/>
          <w:sz w:val="24"/>
          <w:szCs w:val="24"/>
          <w:lang w:val="es-CO" w:eastAsia="es-CO"/>
        </w:rPr>
        <w:t>.</w:t>
      </w:r>
      <w:r w:rsidRPr="5729B0E8" w:rsidR="40EAA302">
        <w:rPr>
          <w:rFonts w:ascii="Arial" w:hAnsi="Arial" w:cs="Arial"/>
          <w:b w:val="0"/>
          <w:bCs w:val="0"/>
          <w:color w:val="000000" w:themeColor="text1" w:themeTint="FF" w:themeShade="FF"/>
          <w:sz w:val="24"/>
          <w:szCs w:val="24"/>
          <w:lang w:val="es-CO" w:eastAsia="es-CO"/>
        </w:rPr>
        <w:t xml:space="preserve"> Para el 2025 se proyecta trabajar la fase inicial de diagnóstico y reconocimiento de necesidades. Para esta </w:t>
      </w:r>
      <w:r w:rsidRPr="5729B0E8" w:rsidR="366C8B8D">
        <w:rPr>
          <w:rFonts w:ascii="Arial" w:hAnsi="Arial" w:cs="Arial"/>
          <w:b w:val="0"/>
          <w:bCs w:val="0"/>
          <w:color w:val="000000" w:themeColor="text1" w:themeTint="FF" w:themeShade="FF"/>
          <w:sz w:val="24"/>
          <w:szCs w:val="24"/>
          <w:lang w:val="es-CO" w:eastAsia="es-CO"/>
        </w:rPr>
        <w:t xml:space="preserve">fase la DPR puede aportar presupuestalmente los recursos </w:t>
      </w:r>
      <w:r w:rsidRPr="5729B0E8" w:rsidR="5DE4EC05">
        <w:rPr>
          <w:rFonts w:ascii="Arial" w:hAnsi="Arial" w:cs="Arial"/>
          <w:b w:val="0"/>
          <w:bCs w:val="0"/>
          <w:color w:val="000000" w:themeColor="text1" w:themeTint="FF" w:themeShade="FF"/>
          <w:sz w:val="24"/>
          <w:szCs w:val="24"/>
          <w:lang w:val="es-CO" w:eastAsia="es-CO"/>
        </w:rPr>
        <w:t>contemplado</w:t>
      </w:r>
      <w:r w:rsidRPr="5729B0E8" w:rsidR="4A26CF3C">
        <w:rPr>
          <w:rFonts w:ascii="Arial" w:hAnsi="Arial" w:cs="Arial"/>
          <w:b w:val="0"/>
          <w:bCs w:val="0"/>
          <w:color w:val="000000" w:themeColor="text1" w:themeTint="FF" w:themeShade="FF"/>
          <w:sz w:val="24"/>
          <w:szCs w:val="24"/>
          <w:lang w:val="es-CO" w:eastAsia="es-CO"/>
        </w:rPr>
        <w:t>s</w:t>
      </w:r>
      <w:r w:rsidRPr="5729B0E8" w:rsidR="5DE4EC05">
        <w:rPr>
          <w:rFonts w:ascii="Arial" w:hAnsi="Arial" w:cs="Arial"/>
          <w:b w:val="0"/>
          <w:bCs w:val="0"/>
          <w:color w:val="000000" w:themeColor="text1" w:themeTint="FF" w:themeShade="FF"/>
          <w:sz w:val="24"/>
          <w:szCs w:val="24"/>
          <w:lang w:val="es-CO" w:eastAsia="es-CO"/>
        </w:rPr>
        <w:t xml:space="preserve"> en</w:t>
      </w:r>
      <w:r w:rsidRPr="5729B0E8" w:rsidR="366C8B8D">
        <w:rPr>
          <w:rFonts w:ascii="Arial" w:hAnsi="Arial" w:cs="Arial"/>
          <w:b w:val="0"/>
          <w:bCs w:val="0"/>
          <w:color w:val="000000" w:themeColor="text1" w:themeTint="FF" w:themeShade="FF"/>
          <w:sz w:val="24"/>
          <w:szCs w:val="24"/>
          <w:lang w:val="es-CO" w:eastAsia="es-CO"/>
        </w:rPr>
        <w:t xml:space="preserve"> </w:t>
      </w:r>
      <w:r w:rsidRPr="5729B0E8" w:rsidR="28CC917D">
        <w:rPr>
          <w:rFonts w:ascii="Arial" w:hAnsi="Arial" w:cs="Arial"/>
          <w:b w:val="0"/>
          <w:bCs w:val="0"/>
          <w:color w:val="000000" w:themeColor="text1" w:themeTint="FF" w:themeShade="FF"/>
          <w:sz w:val="24"/>
          <w:szCs w:val="24"/>
          <w:lang w:val="es-CO" w:eastAsia="es-CO"/>
        </w:rPr>
        <w:t>bolsa log</w:t>
      </w:r>
      <w:r w:rsidRPr="5729B0E8" w:rsidR="4099BACF">
        <w:rPr>
          <w:rFonts w:ascii="Arial" w:hAnsi="Arial" w:cs="Arial"/>
          <w:b w:val="0"/>
          <w:bCs w:val="0"/>
          <w:color w:val="000000" w:themeColor="text1" w:themeTint="FF" w:themeShade="FF"/>
          <w:sz w:val="24"/>
          <w:szCs w:val="24"/>
          <w:lang w:val="es-CO" w:eastAsia="es-CO"/>
        </w:rPr>
        <w:t>í</w:t>
      </w:r>
      <w:r w:rsidRPr="5729B0E8" w:rsidR="28CC917D">
        <w:rPr>
          <w:rFonts w:ascii="Arial" w:hAnsi="Arial" w:cs="Arial"/>
          <w:b w:val="0"/>
          <w:bCs w:val="0"/>
          <w:color w:val="000000" w:themeColor="text1" w:themeTint="FF" w:themeShade="FF"/>
          <w:sz w:val="24"/>
          <w:szCs w:val="24"/>
          <w:lang w:val="es-CO" w:eastAsia="es-CO"/>
        </w:rPr>
        <w:t>stica,</w:t>
      </w:r>
      <w:r w:rsidRPr="5729B0E8" w:rsidR="0AC23AB3">
        <w:rPr>
          <w:rFonts w:ascii="Arial" w:hAnsi="Arial" w:cs="Arial"/>
          <w:b w:val="0"/>
          <w:bCs w:val="0"/>
          <w:color w:val="000000" w:themeColor="text1" w:themeTint="FF" w:themeShade="FF"/>
          <w:sz w:val="24"/>
          <w:szCs w:val="24"/>
          <w:lang w:val="es-CO" w:eastAsia="es-CO"/>
        </w:rPr>
        <w:t xml:space="preserve"> para el desarrollo de esta fase y las siguientes.</w:t>
      </w:r>
      <w:r w:rsidRPr="5729B0E8" w:rsidR="28CC917D">
        <w:rPr>
          <w:rFonts w:ascii="Arial" w:hAnsi="Arial" w:cs="Arial"/>
          <w:b w:val="0"/>
          <w:bCs w:val="0"/>
          <w:color w:val="000000" w:themeColor="text1" w:themeTint="FF" w:themeShade="FF"/>
          <w:sz w:val="24"/>
          <w:szCs w:val="24"/>
          <w:lang w:val="es-CO" w:eastAsia="es-CO"/>
        </w:rPr>
        <w:t xml:space="preserve"> </w:t>
      </w:r>
      <w:r w:rsidRPr="5729B0E8" w:rsidR="40EAA302">
        <w:rPr>
          <w:rFonts w:ascii="Arial" w:hAnsi="Arial" w:cs="Arial"/>
          <w:b w:val="0"/>
          <w:bCs w:val="0"/>
          <w:color w:val="000000" w:themeColor="text1" w:themeTint="FF" w:themeShade="FF"/>
          <w:sz w:val="24"/>
          <w:szCs w:val="24"/>
          <w:lang w:val="es-CO" w:eastAsia="es-CO"/>
        </w:rPr>
        <w:t xml:space="preserve"> </w:t>
      </w:r>
      <w:r w:rsidRPr="5729B0E8" w:rsidR="7237A919">
        <w:rPr>
          <w:rFonts w:ascii="Arial" w:hAnsi="Arial" w:cs="Arial"/>
          <w:b w:val="0"/>
          <w:bCs w:val="0"/>
          <w:color w:val="000000" w:themeColor="text1" w:themeTint="FF" w:themeShade="FF"/>
          <w:sz w:val="24"/>
          <w:szCs w:val="24"/>
          <w:lang w:val="es-CO" w:eastAsia="es-CO"/>
        </w:rPr>
        <w:t xml:space="preserve"> </w:t>
      </w:r>
    </w:p>
    <w:p w:rsidR="213D2630" w:rsidP="48F2C9BE" w:rsidRDefault="213D2630" w14:paraId="1285FD29" w14:textId="28F0752B">
      <w:pPr>
        <w:pStyle w:val="Prrafodelista"/>
        <w:numPr>
          <w:ilvl w:val="0"/>
          <w:numId w:val="28"/>
        </w:numPr>
        <w:shd w:val="clear" w:color="auto" w:fill="FFFFFF" w:themeFill="background1"/>
        <w:jc w:val="both"/>
        <w:rPr>
          <w:rFonts w:ascii="Arial" w:hAnsi="Arial" w:cs="Arial"/>
          <w:b w:val="0"/>
          <w:bCs w:val="0"/>
          <w:color w:val="000000" w:themeColor="text1" w:themeTint="FF" w:themeShade="FF"/>
          <w:sz w:val="24"/>
          <w:szCs w:val="24"/>
          <w:lang w:val="es-CO" w:eastAsia="es-CO"/>
        </w:rPr>
      </w:pPr>
      <w:r w:rsidRPr="5729B0E8" w:rsidR="213D2630">
        <w:rPr>
          <w:rFonts w:ascii="Arial" w:hAnsi="Arial" w:cs="Arial"/>
          <w:b w:val="0"/>
          <w:bCs w:val="0"/>
          <w:color w:val="000000" w:themeColor="text1" w:themeTint="FF" w:themeShade="FF"/>
          <w:sz w:val="24"/>
          <w:szCs w:val="24"/>
          <w:lang w:val="es-CO" w:eastAsia="es-CO"/>
        </w:rPr>
        <w:t xml:space="preserve">La Mayora sugiere hablar de la metodología del Proceso Pedagógico para ver si </w:t>
      </w:r>
      <w:r w:rsidRPr="5729B0E8" w:rsidR="346FFB85">
        <w:rPr>
          <w:rFonts w:ascii="Arial" w:hAnsi="Arial" w:cs="Arial"/>
          <w:b w:val="0"/>
          <w:bCs w:val="0"/>
          <w:color w:val="000000" w:themeColor="text1" w:themeTint="FF" w:themeShade="FF"/>
          <w:sz w:val="24"/>
          <w:szCs w:val="24"/>
          <w:lang w:val="es-CO" w:eastAsia="es-CO"/>
        </w:rPr>
        <w:t xml:space="preserve">la MPIV tendría </w:t>
      </w:r>
      <w:r w:rsidRPr="5729B0E8" w:rsidR="18FEE47F">
        <w:rPr>
          <w:rFonts w:ascii="Arial" w:hAnsi="Arial" w:cs="Arial"/>
          <w:b w:val="0"/>
          <w:bCs w:val="0"/>
          <w:color w:val="000000" w:themeColor="text1" w:themeTint="FF" w:themeShade="FF"/>
          <w:sz w:val="24"/>
          <w:szCs w:val="24"/>
          <w:lang w:val="es-CO" w:eastAsia="es-CO"/>
        </w:rPr>
        <w:t>interés</w:t>
      </w:r>
      <w:r w:rsidRPr="5729B0E8" w:rsidR="346FFB85">
        <w:rPr>
          <w:rFonts w:ascii="Arial" w:hAnsi="Arial" w:cs="Arial"/>
          <w:b w:val="0"/>
          <w:bCs w:val="0"/>
          <w:color w:val="000000" w:themeColor="text1" w:themeTint="FF" w:themeShade="FF"/>
          <w:sz w:val="24"/>
          <w:szCs w:val="24"/>
          <w:lang w:val="es-CO" w:eastAsia="es-CO"/>
        </w:rPr>
        <w:t xml:space="preserve"> de asumir el mismo.</w:t>
      </w:r>
    </w:p>
    <w:p w:rsidR="346FFB85" w:rsidP="48F2C9BE" w:rsidRDefault="346FFB85" w14:paraId="7F17D06F" w14:textId="1D1336B6">
      <w:pPr>
        <w:pStyle w:val="Prrafodelista"/>
        <w:numPr>
          <w:ilvl w:val="0"/>
          <w:numId w:val="28"/>
        </w:numPr>
        <w:shd w:val="clear" w:color="auto" w:fill="FFFFFF" w:themeFill="background1"/>
        <w:jc w:val="both"/>
        <w:rPr>
          <w:rFonts w:ascii="Arial" w:hAnsi="Arial" w:cs="Arial"/>
          <w:b w:val="0"/>
          <w:bCs w:val="0"/>
          <w:color w:val="000000" w:themeColor="text1" w:themeTint="FF" w:themeShade="FF"/>
          <w:sz w:val="24"/>
          <w:szCs w:val="24"/>
          <w:lang w:val="es-CO" w:eastAsia="es-CO"/>
        </w:rPr>
      </w:pPr>
      <w:r w:rsidRPr="48F2C9BE" w:rsidR="346FFB85">
        <w:rPr>
          <w:rFonts w:ascii="Arial" w:hAnsi="Arial" w:cs="Arial"/>
          <w:b w:val="0"/>
          <w:bCs w:val="0"/>
          <w:color w:val="000000" w:themeColor="text1" w:themeTint="FF" w:themeShade="FF"/>
          <w:sz w:val="24"/>
          <w:szCs w:val="24"/>
          <w:lang w:val="es-CO" w:eastAsia="es-CO"/>
        </w:rPr>
        <w:t>Alexandra, líder de Pedagogía de la DPR expone las etapas y fases de la Metodología de los Procesos Pedagógicos según lineamientos de la DPR</w:t>
      </w:r>
      <w:r w:rsidRPr="48F2C9BE" w:rsidR="621F4E38">
        <w:rPr>
          <w:rFonts w:ascii="Arial" w:hAnsi="Arial" w:cs="Arial"/>
          <w:b w:val="0"/>
          <w:bCs w:val="0"/>
          <w:color w:val="000000" w:themeColor="text1" w:themeTint="FF" w:themeShade="FF"/>
          <w:sz w:val="24"/>
          <w:szCs w:val="24"/>
          <w:lang w:val="es-CO" w:eastAsia="es-CO"/>
        </w:rPr>
        <w:t xml:space="preserve">, </w:t>
      </w:r>
      <w:r w:rsidRPr="48F2C9BE" w:rsidR="621F4E38">
        <w:rPr>
          <w:rFonts w:ascii="Arial" w:hAnsi="Arial" w:cs="Arial"/>
          <w:b w:val="0"/>
          <w:bCs w:val="0"/>
          <w:color w:val="000000" w:themeColor="text1" w:themeTint="FF" w:themeShade="FF"/>
          <w:sz w:val="24"/>
          <w:szCs w:val="24"/>
          <w:lang w:val="es-CO" w:eastAsia="es-CO"/>
        </w:rPr>
        <w:t>asi</w:t>
      </w:r>
      <w:r w:rsidRPr="48F2C9BE" w:rsidR="621F4E38">
        <w:rPr>
          <w:rFonts w:ascii="Arial" w:hAnsi="Arial" w:cs="Arial"/>
          <w:b w:val="0"/>
          <w:bCs w:val="0"/>
          <w:color w:val="000000" w:themeColor="text1" w:themeTint="FF" w:themeShade="FF"/>
          <w:sz w:val="24"/>
          <w:szCs w:val="24"/>
          <w:lang w:val="es-CO" w:eastAsia="es-CO"/>
        </w:rPr>
        <w:t xml:space="preserve"> como que se trata de un proceso voluntario</w:t>
      </w:r>
      <w:r w:rsidRPr="48F2C9BE" w:rsidR="346FFB85">
        <w:rPr>
          <w:rFonts w:ascii="Arial" w:hAnsi="Arial" w:cs="Arial"/>
          <w:b w:val="0"/>
          <w:bCs w:val="0"/>
          <w:color w:val="000000" w:themeColor="text1" w:themeTint="FF" w:themeShade="FF"/>
          <w:sz w:val="24"/>
          <w:szCs w:val="24"/>
          <w:lang w:val="es-CO" w:eastAsia="es-CO"/>
        </w:rPr>
        <w:t>.</w:t>
      </w:r>
    </w:p>
    <w:p w:rsidR="7257ED65" w:rsidP="48F2C9BE" w:rsidRDefault="7257ED65" w14:paraId="420FFDB5" w14:textId="40E70927">
      <w:pPr>
        <w:pStyle w:val="Prrafodelista"/>
        <w:numPr>
          <w:ilvl w:val="0"/>
          <w:numId w:val="28"/>
        </w:numPr>
        <w:shd w:val="clear" w:color="auto" w:fill="FFFFFF" w:themeFill="background1"/>
        <w:jc w:val="both"/>
        <w:rPr>
          <w:rFonts w:ascii="Arial" w:hAnsi="Arial" w:cs="Arial"/>
          <w:b w:val="0"/>
          <w:bCs w:val="0"/>
          <w:color w:val="000000" w:themeColor="text1" w:themeTint="FF" w:themeShade="FF"/>
          <w:sz w:val="24"/>
          <w:szCs w:val="24"/>
          <w:lang w:val="es-CO" w:eastAsia="es-CO"/>
        </w:rPr>
      </w:pPr>
      <w:r w:rsidRPr="48F2C9BE" w:rsidR="7257ED65">
        <w:rPr>
          <w:rFonts w:ascii="Arial" w:hAnsi="Arial" w:cs="Arial"/>
          <w:b w:val="0"/>
          <w:bCs w:val="0"/>
          <w:color w:val="000000" w:themeColor="text1" w:themeTint="FF" w:themeShade="FF"/>
          <w:sz w:val="24"/>
          <w:szCs w:val="24"/>
          <w:lang w:val="es-CO" w:eastAsia="es-CO"/>
        </w:rPr>
        <w:t xml:space="preserve">Se recogen algunas ideas y necesidades para establecer posibles </w:t>
      </w:r>
      <w:r w:rsidRPr="48F2C9BE" w:rsidR="7257ED65">
        <w:rPr>
          <w:rFonts w:ascii="Arial" w:hAnsi="Arial" w:cs="Arial"/>
          <w:b w:val="0"/>
          <w:bCs w:val="0"/>
          <w:color w:val="000000" w:themeColor="text1" w:themeTint="FF" w:themeShade="FF"/>
          <w:sz w:val="24"/>
          <w:szCs w:val="24"/>
          <w:lang w:val="es-CO" w:eastAsia="es-CO"/>
        </w:rPr>
        <w:t>lineas</w:t>
      </w:r>
      <w:r w:rsidRPr="48F2C9BE" w:rsidR="7257ED65">
        <w:rPr>
          <w:rFonts w:ascii="Arial" w:hAnsi="Arial" w:cs="Arial"/>
          <w:b w:val="0"/>
          <w:bCs w:val="0"/>
          <w:color w:val="000000" w:themeColor="text1" w:themeTint="FF" w:themeShade="FF"/>
          <w:sz w:val="24"/>
          <w:szCs w:val="24"/>
          <w:lang w:val="es-CO" w:eastAsia="es-CO"/>
        </w:rPr>
        <w:t xml:space="preserve"> temáticas para el proceso pedagógico: Acuerdo Final de Paz; Sistema Integral de Paz; JEP</w:t>
      </w:r>
      <w:r w:rsidRPr="48F2C9BE" w:rsidR="61FCC724">
        <w:rPr>
          <w:rFonts w:ascii="Arial" w:hAnsi="Arial" w:cs="Arial"/>
          <w:b w:val="0"/>
          <w:bCs w:val="0"/>
          <w:color w:val="000000" w:themeColor="text1" w:themeTint="FF" w:themeShade="FF"/>
          <w:sz w:val="24"/>
          <w:szCs w:val="24"/>
          <w:lang w:val="es-CO" w:eastAsia="es-CO"/>
        </w:rPr>
        <w:t>; UBPD; Comisión de la Verdad (Informe 2022 y recomendaciones informe</w:t>
      </w:r>
      <w:r w:rsidRPr="48F2C9BE" w:rsidR="2E284F0E">
        <w:rPr>
          <w:rFonts w:ascii="Arial" w:hAnsi="Arial" w:cs="Arial"/>
          <w:b w:val="0"/>
          <w:bCs w:val="0"/>
          <w:color w:val="000000" w:themeColor="text1" w:themeTint="FF" w:themeShade="FF"/>
          <w:sz w:val="24"/>
          <w:szCs w:val="24"/>
          <w:lang w:val="es-CO" w:eastAsia="es-CO"/>
        </w:rPr>
        <w:t xml:space="preserve"> 2022</w:t>
      </w:r>
      <w:r w:rsidRPr="48F2C9BE" w:rsidR="61FCC724">
        <w:rPr>
          <w:rFonts w:ascii="Arial" w:hAnsi="Arial" w:cs="Arial"/>
          <w:b w:val="0"/>
          <w:bCs w:val="0"/>
          <w:color w:val="000000" w:themeColor="text1" w:themeTint="FF" w:themeShade="FF"/>
          <w:sz w:val="24"/>
          <w:szCs w:val="24"/>
          <w:lang w:val="es-CO" w:eastAsia="es-CO"/>
        </w:rPr>
        <w:t>);</w:t>
      </w:r>
      <w:r w:rsidRPr="48F2C9BE" w:rsidR="6E3BDFD5">
        <w:rPr>
          <w:rFonts w:ascii="Arial" w:hAnsi="Arial" w:cs="Arial"/>
          <w:b w:val="0"/>
          <w:bCs w:val="0"/>
          <w:color w:val="000000" w:themeColor="text1" w:themeTint="FF" w:themeShade="FF"/>
          <w:sz w:val="24"/>
          <w:szCs w:val="24"/>
          <w:lang w:val="es-CO" w:eastAsia="es-CO"/>
        </w:rPr>
        <w:t xml:space="preserve"> Mujeres y Paz; Reclutamiento; Prevención de la </w:t>
      </w:r>
      <w:r w:rsidRPr="48F2C9BE" w:rsidR="3C77D06E">
        <w:rPr>
          <w:rFonts w:ascii="Arial" w:hAnsi="Arial" w:cs="Arial"/>
          <w:b w:val="0"/>
          <w:bCs w:val="0"/>
          <w:color w:val="000000" w:themeColor="text1" w:themeTint="FF" w:themeShade="FF"/>
          <w:sz w:val="24"/>
          <w:szCs w:val="24"/>
          <w:lang w:val="es-CO" w:eastAsia="es-CO"/>
        </w:rPr>
        <w:t>e</w:t>
      </w:r>
      <w:r w:rsidRPr="48F2C9BE" w:rsidR="6E3BDFD5">
        <w:rPr>
          <w:rFonts w:ascii="Arial" w:hAnsi="Arial" w:cs="Arial"/>
          <w:b w:val="0"/>
          <w:bCs w:val="0"/>
          <w:color w:val="000000" w:themeColor="text1" w:themeTint="FF" w:themeShade="FF"/>
          <w:sz w:val="24"/>
          <w:szCs w:val="24"/>
          <w:lang w:val="es-CO" w:eastAsia="es-CO"/>
        </w:rPr>
        <w:t>stigmatización</w:t>
      </w:r>
      <w:r w:rsidRPr="48F2C9BE" w:rsidR="2CEB9266">
        <w:rPr>
          <w:rFonts w:ascii="Arial" w:hAnsi="Arial" w:cs="Arial"/>
          <w:b w:val="0"/>
          <w:bCs w:val="0"/>
          <w:color w:val="000000" w:themeColor="text1" w:themeTint="FF" w:themeShade="FF"/>
          <w:sz w:val="24"/>
          <w:szCs w:val="24"/>
          <w:lang w:val="es-CO" w:eastAsia="es-CO"/>
        </w:rPr>
        <w:t>.</w:t>
      </w:r>
    </w:p>
    <w:p w:rsidR="2CEB9266" w:rsidP="48F2C9BE" w:rsidRDefault="2CEB9266" w14:paraId="7DD58C81" w14:textId="78CA5487">
      <w:pPr>
        <w:pStyle w:val="Prrafodelista"/>
        <w:numPr>
          <w:ilvl w:val="0"/>
          <w:numId w:val="28"/>
        </w:numPr>
        <w:shd w:val="clear" w:color="auto" w:fill="FFFFFF" w:themeFill="background1"/>
        <w:jc w:val="both"/>
        <w:rPr>
          <w:rFonts w:ascii="Arial" w:hAnsi="Arial" w:cs="Arial"/>
          <w:b w:val="0"/>
          <w:bCs w:val="0"/>
          <w:color w:val="000000" w:themeColor="text1" w:themeTint="FF" w:themeShade="FF"/>
          <w:sz w:val="24"/>
          <w:szCs w:val="24"/>
          <w:lang w:val="es-CO" w:eastAsia="es-CO"/>
        </w:rPr>
      </w:pPr>
      <w:r w:rsidRPr="48F2C9BE" w:rsidR="2CEB9266">
        <w:rPr>
          <w:rFonts w:ascii="Arial" w:hAnsi="Arial" w:cs="Arial"/>
          <w:b w:val="0"/>
          <w:bCs w:val="0"/>
          <w:color w:val="000000" w:themeColor="text1" w:themeTint="FF" w:themeShade="FF"/>
          <w:sz w:val="24"/>
          <w:szCs w:val="24"/>
          <w:lang w:val="es-CO" w:eastAsia="es-CO"/>
        </w:rPr>
        <w:t>Se propone que las y los delegados traigan propuestas de necesidades o temáticas para iniciar el proceso pedagógico.</w:t>
      </w:r>
      <w:r w:rsidRPr="48F2C9BE" w:rsidR="6E3BDFD5">
        <w:rPr>
          <w:rFonts w:ascii="Arial" w:hAnsi="Arial" w:cs="Arial"/>
          <w:b w:val="0"/>
          <w:bCs w:val="0"/>
          <w:color w:val="000000" w:themeColor="text1" w:themeTint="FF" w:themeShade="FF"/>
          <w:sz w:val="24"/>
          <w:szCs w:val="24"/>
          <w:lang w:val="es-CO" w:eastAsia="es-CO"/>
        </w:rPr>
        <w:t xml:space="preserve"> </w:t>
      </w:r>
      <w:r w:rsidRPr="48F2C9BE" w:rsidR="61FCC724">
        <w:rPr>
          <w:rFonts w:ascii="Arial" w:hAnsi="Arial" w:cs="Arial"/>
          <w:b w:val="0"/>
          <w:bCs w:val="0"/>
          <w:color w:val="000000" w:themeColor="text1" w:themeTint="FF" w:themeShade="FF"/>
          <w:sz w:val="24"/>
          <w:szCs w:val="24"/>
          <w:lang w:val="es-CO" w:eastAsia="es-CO"/>
        </w:rPr>
        <w:t xml:space="preserve"> </w:t>
      </w:r>
    </w:p>
    <w:p w:rsidR="242C10E4" w:rsidP="48F2C9BE" w:rsidRDefault="242C10E4" w14:paraId="65629526" w14:textId="31CAA129">
      <w:pPr>
        <w:pStyle w:val="Prrafodelista"/>
        <w:numPr>
          <w:ilvl w:val="0"/>
          <w:numId w:val="28"/>
        </w:numPr>
        <w:shd w:val="clear" w:color="auto" w:fill="FFFFFF" w:themeFill="background1"/>
        <w:jc w:val="both"/>
        <w:rPr>
          <w:rFonts w:ascii="Arial" w:hAnsi="Arial" w:cs="Arial"/>
          <w:b w:val="0"/>
          <w:bCs w:val="0"/>
          <w:color w:val="000000" w:themeColor="text1" w:themeTint="FF" w:themeShade="FF"/>
          <w:sz w:val="24"/>
          <w:szCs w:val="24"/>
          <w:lang w:val="es-CO" w:eastAsia="es-CO"/>
        </w:rPr>
      </w:pPr>
      <w:r w:rsidRPr="48F2C9BE" w:rsidR="242C10E4">
        <w:rPr>
          <w:rFonts w:ascii="Arial" w:hAnsi="Arial" w:cs="Arial"/>
          <w:b w:val="0"/>
          <w:bCs w:val="0"/>
          <w:color w:val="000000" w:themeColor="text1" w:themeTint="FF" w:themeShade="FF"/>
          <w:sz w:val="24"/>
          <w:szCs w:val="24"/>
          <w:lang w:val="es-CO" w:eastAsia="es-CO"/>
        </w:rPr>
        <w:t xml:space="preserve">Se fija fecha de encuentro para definición de líneas temáticas, luego de las consultas internas que se hagan por pueblo: </w:t>
      </w:r>
      <w:r w:rsidRPr="48F2C9BE" w:rsidR="0B748823">
        <w:rPr>
          <w:rFonts w:ascii="Arial" w:hAnsi="Arial" w:cs="Arial"/>
          <w:b w:val="0"/>
          <w:bCs w:val="0"/>
          <w:color w:val="000000" w:themeColor="text1" w:themeTint="FF" w:themeShade="FF"/>
          <w:sz w:val="24"/>
          <w:szCs w:val="24"/>
          <w:lang w:val="es-CO" w:eastAsia="es-CO"/>
        </w:rPr>
        <w:t>7 de octubre del</w:t>
      </w:r>
      <w:r w:rsidRPr="48F2C9BE" w:rsidR="1E3D0DDA">
        <w:rPr>
          <w:rFonts w:ascii="Arial" w:hAnsi="Arial" w:cs="Arial"/>
          <w:b w:val="0"/>
          <w:bCs w:val="0"/>
          <w:color w:val="000000" w:themeColor="text1" w:themeTint="FF" w:themeShade="FF"/>
          <w:sz w:val="24"/>
          <w:szCs w:val="24"/>
          <w:lang w:val="es-CO" w:eastAsia="es-CO"/>
        </w:rPr>
        <w:t>e</w:t>
      </w:r>
      <w:r w:rsidRPr="48F2C9BE" w:rsidR="0B748823">
        <w:rPr>
          <w:rFonts w:ascii="Arial" w:hAnsi="Arial" w:cs="Arial"/>
          <w:b w:val="0"/>
          <w:bCs w:val="0"/>
          <w:color w:val="000000" w:themeColor="text1" w:themeTint="FF" w:themeShade="FF"/>
          <w:sz w:val="24"/>
          <w:szCs w:val="24"/>
          <w:lang w:val="es-CO" w:eastAsia="es-CO"/>
        </w:rPr>
        <w:t xml:space="preserve">gados traen propuestas y el </w:t>
      </w:r>
      <w:r w:rsidRPr="48F2C9BE" w:rsidR="5AFE57BD">
        <w:rPr>
          <w:rFonts w:ascii="Arial" w:hAnsi="Arial" w:cs="Arial"/>
          <w:b w:val="0"/>
          <w:bCs w:val="0"/>
          <w:color w:val="000000" w:themeColor="text1" w:themeTint="FF" w:themeShade="FF"/>
          <w:sz w:val="24"/>
          <w:szCs w:val="24"/>
          <w:lang w:val="es-CO" w:eastAsia="es-CO"/>
        </w:rPr>
        <w:t xml:space="preserve">20 de octubre </w:t>
      </w:r>
      <w:r w:rsidRPr="48F2C9BE" w:rsidR="5A2892F7">
        <w:rPr>
          <w:rFonts w:ascii="Arial" w:hAnsi="Arial" w:cs="Arial"/>
          <w:b w:val="0"/>
          <w:bCs w:val="0"/>
          <w:color w:val="000000" w:themeColor="text1" w:themeTint="FF" w:themeShade="FF"/>
          <w:sz w:val="24"/>
          <w:szCs w:val="24"/>
          <w:lang w:val="es-CO" w:eastAsia="es-CO"/>
        </w:rPr>
        <w:t>hacemos encuentro metodológico</w:t>
      </w:r>
      <w:r w:rsidRPr="48F2C9BE" w:rsidR="63557A3A">
        <w:rPr>
          <w:rFonts w:ascii="Arial" w:hAnsi="Arial" w:cs="Arial"/>
          <w:b w:val="0"/>
          <w:bCs w:val="0"/>
          <w:color w:val="000000" w:themeColor="text1" w:themeTint="FF" w:themeShade="FF"/>
          <w:sz w:val="24"/>
          <w:szCs w:val="24"/>
          <w:lang w:val="es-CO" w:eastAsia="es-CO"/>
        </w:rPr>
        <w:t xml:space="preserve"> (9:30 AM – 12:00M)</w:t>
      </w:r>
      <w:r w:rsidRPr="48F2C9BE" w:rsidR="5A2892F7">
        <w:rPr>
          <w:rFonts w:ascii="Arial" w:hAnsi="Arial" w:cs="Arial"/>
          <w:b w:val="0"/>
          <w:bCs w:val="0"/>
          <w:color w:val="000000" w:themeColor="text1" w:themeTint="FF" w:themeShade="FF"/>
          <w:sz w:val="24"/>
          <w:szCs w:val="24"/>
          <w:lang w:val="es-CO" w:eastAsia="es-CO"/>
        </w:rPr>
        <w:t>.</w:t>
      </w:r>
      <w:r w:rsidRPr="48F2C9BE" w:rsidR="46E00A69">
        <w:rPr>
          <w:rFonts w:ascii="Arial" w:hAnsi="Arial" w:cs="Arial"/>
          <w:b w:val="0"/>
          <w:bCs w:val="0"/>
          <w:color w:val="000000" w:themeColor="text1" w:themeTint="FF" w:themeShade="FF"/>
          <w:sz w:val="24"/>
          <w:szCs w:val="24"/>
          <w:lang w:val="es-CO" w:eastAsia="es-CO"/>
        </w:rPr>
        <w:t xml:space="preserve"> Para el 7 de octubre</w:t>
      </w:r>
      <w:r w:rsidRPr="48F2C9BE" w:rsidR="7DD97152">
        <w:rPr>
          <w:rFonts w:ascii="Arial" w:hAnsi="Arial" w:cs="Arial"/>
          <w:b w:val="0"/>
          <w:bCs w:val="0"/>
          <w:color w:val="000000" w:themeColor="text1" w:themeTint="FF" w:themeShade="FF"/>
          <w:sz w:val="24"/>
          <w:szCs w:val="24"/>
          <w:lang w:val="es-CO" w:eastAsia="es-CO"/>
        </w:rPr>
        <w:t xml:space="preserve"> la MPIV propone temas y la cantidad de asistentes por pueblo, sin superar el tope de 40 personas.</w:t>
      </w:r>
    </w:p>
    <w:p w:rsidR="48F2C9BE" w:rsidP="48F2C9BE" w:rsidRDefault="48F2C9BE" w14:paraId="3E1619F7" w14:textId="36EEDBD2">
      <w:pPr>
        <w:pStyle w:val="Normal"/>
        <w:shd w:val="clear" w:color="auto" w:fill="FFFFFF" w:themeFill="background1"/>
        <w:rPr>
          <w:rFonts w:ascii="Arial" w:hAnsi="Arial" w:cs="Arial"/>
          <w:b w:val="0"/>
          <w:bCs w:val="0"/>
          <w:color w:val="000000" w:themeColor="text1" w:themeTint="FF" w:themeShade="FF"/>
          <w:sz w:val="24"/>
          <w:szCs w:val="24"/>
          <w:lang w:val="es-CO" w:eastAsia="es-CO"/>
        </w:rPr>
      </w:pPr>
    </w:p>
    <w:p w:rsidR="48F2C9BE" w:rsidP="48F2C9BE" w:rsidRDefault="48F2C9BE" w14:paraId="7B36DCD3" w14:textId="71C90ED8">
      <w:pPr>
        <w:pStyle w:val="Normal"/>
        <w:shd w:val="clear" w:color="auto" w:fill="FFFFFF" w:themeFill="background1"/>
        <w:rPr>
          <w:rFonts w:ascii="Arial" w:hAnsi="Arial" w:cs="Arial"/>
          <w:b w:val="0"/>
          <w:bCs w:val="0"/>
          <w:color w:val="000000" w:themeColor="text1" w:themeTint="FF" w:themeShade="FF"/>
          <w:sz w:val="24"/>
          <w:szCs w:val="24"/>
          <w:lang w:val="es-CO" w:eastAsia="es-CO"/>
        </w:rPr>
      </w:pPr>
    </w:p>
    <w:p w:rsidR="134A221B" w:rsidP="48F2C9BE" w:rsidRDefault="134A221B" w14:paraId="70E46604" w14:textId="5D625F67">
      <w:pPr>
        <w:pStyle w:val="Normal"/>
        <w:shd w:val="clear" w:color="auto" w:fill="FFFFFF" w:themeFill="background1"/>
        <w:rPr>
          <w:rFonts w:ascii="Arial" w:hAnsi="Arial" w:cs="Arial"/>
          <w:b w:val="1"/>
          <w:bCs w:val="1"/>
          <w:color w:val="000000" w:themeColor="text1" w:themeTint="FF" w:themeShade="FF"/>
          <w:sz w:val="24"/>
          <w:szCs w:val="24"/>
          <w:lang w:val="es-CO" w:eastAsia="es-CO"/>
        </w:rPr>
      </w:pPr>
      <w:r w:rsidRPr="48F2C9BE" w:rsidR="134A221B">
        <w:rPr>
          <w:rFonts w:ascii="Arial" w:hAnsi="Arial" w:cs="Arial"/>
          <w:b w:val="1"/>
          <w:bCs w:val="1"/>
          <w:color w:val="000000" w:themeColor="text1" w:themeTint="FF" w:themeShade="FF"/>
          <w:sz w:val="24"/>
          <w:szCs w:val="24"/>
          <w:lang w:val="es-CO" w:eastAsia="es-CO"/>
        </w:rPr>
        <w:t>Conclusiones del punto</w:t>
      </w:r>
    </w:p>
    <w:p w:rsidR="433EF2C6" w:rsidP="5729B0E8" w:rsidRDefault="433EF2C6" w14:paraId="59EA717E" w14:textId="5C9B480E">
      <w:pPr>
        <w:pStyle w:val="Prrafodelista"/>
        <w:numPr>
          <w:ilvl w:val="0"/>
          <w:numId w:val="30"/>
        </w:numPr>
        <w:shd w:val="clear" w:color="auto" w:fill="FFFFFF" w:themeFill="background1"/>
        <w:jc w:val="both"/>
        <w:rPr>
          <w:rFonts w:ascii="Arial" w:hAnsi="Arial" w:cs="Arial"/>
          <w:b w:val="0"/>
          <w:bCs w:val="0"/>
          <w:color w:val="000000" w:themeColor="text1" w:themeTint="FF" w:themeShade="FF"/>
          <w:sz w:val="22"/>
          <w:szCs w:val="22"/>
          <w:lang w:val="es-CO" w:eastAsia="es-CO"/>
        </w:rPr>
      </w:pPr>
      <w:r w:rsidRPr="5729B0E8" w:rsidR="433EF2C6">
        <w:rPr>
          <w:rFonts w:ascii="Arial" w:hAnsi="Arial" w:cs="Arial"/>
          <w:b w:val="0"/>
          <w:bCs w:val="0"/>
          <w:color w:val="000000" w:themeColor="text1" w:themeTint="FF" w:themeShade="FF"/>
          <w:sz w:val="22"/>
          <w:szCs w:val="22"/>
          <w:lang w:val="es-CO" w:eastAsia="es-CO"/>
        </w:rPr>
        <w:t xml:space="preserve">Se exponen las claridades sobre el presupuesto asignado para Metas PAD, se </w:t>
      </w:r>
      <w:r w:rsidRPr="5729B0E8" w:rsidR="1DF15550">
        <w:rPr>
          <w:rFonts w:ascii="Arial" w:hAnsi="Arial" w:cs="Arial"/>
          <w:b w:val="0"/>
          <w:bCs w:val="0"/>
          <w:color w:val="000000" w:themeColor="text1" w:themeTint="FF" w:themeShade="FF"/>
          <w:sz w:val="22"/>
          <w:szCs w:val="22"/>
          <w:lang w:val="es-CO" w:eastAsia="es-CO"/>
        </w:rPr>
        <w:t>amplía</w:t>
      </w:r>
      <w:r w:rsidRPr="5729B0E8" w:rsidR="433EF2C6">
        <w:rPr>
          <w:rFonts w:ascii="Arial" w:hAnsi="Arial" w:cs="Arial"/>
          <w:b w:val="0"/>
          <w:bCs w:val="0"/>
          <w:color w:val="000000" w:themeColor="text1" w:themeTint="FF" w:themeShade="FF"/>
          <w:sz w:val="22"/>
          <w:szCs w:val="22"/>
          <w:lang w:val="es-CO" w:eastAsia="es-CO"/>
        </w:rPr>
        <w:t xml:space="preserve"> la información remitida a la MPIV por correo el 16 de septiembre.</w:t>
      </w:r>
    </w:p>
    <w:p w:rsidR="5F199919" w:rsidP="5729B0E8" w:rsidRDefault="5F199919" w14:paraId="22913FC1" w14:textId="4CB37BE3">
      <w:pPr>
        <w:pStyle w:val="Prrafodelista"/>
        <w:numPr>
          <w:ilvl w:val="0"/>
          <w:numId w:val="30"/>
        </w:numPr>
        <w:shd w:val="clear" w:color="auto" w:fill="FFFFFF" w:themeFill="background1"/>
        <w:jc w:val="both"/>
        <w:rPr>
          <w:rFonts w:ascii="Arial" w:hAnsi="Arial" w:cs="Arial"/>
          <w:b w:val="0"/>
          <w:bCs w:val="0"/>
          <w:color w:val="000000" w:themeColor="text1" w:themeTint="FF" w:themeShade="FF"/>
          <w:sz w:val="22"/>
          <w:szCs w:val="22"/>
          <w:lang w:val="es-CO" w:eastAsia="es-CO"/>
        </w:rPr>
      </w:pPr>
      <w:r w:rsidRPr="5729B0E8" w:rsidR="5F199919">
        <w:rPr>
          <w:rFonts w:ascii="Arial" w:hAnsi="Arial" w:cs="Arial"/>
          <w:b w:val="0"/>
          <w:bCs w:val="0"/>
          <w:color w:val="000000" w:themeColor="text1" w:themeTint="FF" w:themeShade="FF"/>
          <w:sz w:val="22"/>
          <w:szCs w:val="22"/>
          <w:lang w:val="es-CO" w:eastAsia="es-CO"/>
        </w:rPr>
        <w:t xml:space="preserve">Se expone la </w:t>
      </w:r>
      <w:r w:rsidRPr="5729B0E8" w:rsidR="5F199919">
        <w:rPr>
          <w:rFonts w:ascii="Arial" w:hAnsi="Arial" w:cs="Arial"/>
          <w:b w:val="0"/>
          <w:bCs w:val="0"/>
          <w:color w:val="000000" w:themeColor="text1" w:themeTint="FF" w:themeShade="FF"/>
          <w:sz w:val="22"/>
          <w:szCs w:val="22"/>
          <w:lang w:val="es-CO" w:eastAsia="es-CO"/>
        </w:rPr>
        <w:t>metodolog</w:t>
      </w:r>
      <w:r w:rsidRPr="5729B0E8" w:rsidR="5F199919">
        <w:rPr>
          <w:rFonts w:ascii="Arial" w:hAnsi="Arial" w:cs="Arial"/>
          <w:b w:val="0"/>
          <w:bCs w:val="0"/>
          <w:color w:val="000000" w:themeColor="text1" w:themeTint="FF" w:themeShade="FF"/>
          <w:sz w:val="22"/>
          <w:szCs w:val="22"/>
          <w:lang w:val="es-CO" w:eastAsia="es-CO"/>
        </w:rPr>
        <w:t>ía de los procesos pedagógicos de la DPR</w:t>
      </w:r>
    </w:p>
    <w:p w:rsidR="5710EF56" w:rsidP="5729B0E8" w:rsidRDefault="5710EF56" w14:paraId="00A04C4E" w14:textId="56B556FB">
      <w:pPr>
        <w:pStyle w:val="Prrafodelista"/>
        <w:numPr>
          <w:ilvl w:val="0"/>
          <w:numId w:val="30"/>
        </w:numPr>
        <w:shd w:val="clear" w:color="auto" w:fill="FFFFFF" w:themeFill="background1"/>
        <w:jc w:val="both"/>
        <w:rPr>
          <w:rFonts w:ascii="Arial" w:hAnsi="Arial" w:cs="Arial"/>
          <w:b w:val="0"/>
          <w:bCs w:val="0"/>
          <w:color w:val="000000" w:themeColor="text1" w:themeTint="FF" w:themeShade="FF"/>
          <w:sz w:val="22"/>
          <w:szCs w:val="22"/>
          <w:lang w:val="es-CO" w:eastAsia="es-CO"/>
        </w:rPr>
      </w:pPr>
      <w:r w:rsidRPr="5729B0E8" w:rsidR="5710EF56">
        <w:rPr>
          <w:rFonts w:ascii="Arial" w:hAnsi="Arial" w:cs="Arial"/>
          <w:b w:val="0"/>
          <w:bCs w:val="0"/>
          <w:color w:val="000000" w:themeColor="text1" w:themeTint="FF" w:themeShade="FF"/>
          <w:sz w:val="22"/>
          <w:szCs w:val="22"/>
          <w:lang w:val="es-CO" w:eastAsia="es-CO"/>
        </w:rPr>
        <w:t>Se fija fecha de encuentro para definición de líneas temáticas, luego de las consultas internas que se hagan por pueblo: 7 de octubre delegados traen propuestas y el 20 de octubre hacemos encuentro metodológico (9:30 AM – 12:00M). Para el 7 de octubre la MPIV propone temas y la cantidad de asistentes por pueblo, sin superar el tope de 40 personas.</w:t>
      </w:r>
    </w:p>
    <w:p w:rsidR="48F2C9BE" w:rsidP="48F2C9BE" w:rsidRDefault="48F2C9BE" w14:paraId="6B01A798" w14:textId="08EEFA2C">
      <w:pPr>
        <w:pStyle w:val="Normal"/>
        <w:shd w:val="clear" w:color="auto" w:fill="FFFFFF" w:themeFill="background1"/>
        <w:rPr>
          <w:rFonts w:ascii="Arial" w:hAnsi="Arial" w:cs="Arial"/>
          <w:b w:val="0"/>
          <w:bCs w:val="0"/>
          <w:color w:val="000000" w:themeColor="text1" w:themeTint="FF" w:themeShade="FF"/>
          <w:sz w:val="24"/>
          <w:szCs w:val="24"/>
          <w:lang w:val="es-CO" w:eastAsia="es-CO"/>
        </w:rPr>
      </w:pPr>
    </w:p>
    <w:p w:rsidR="4E2ED747" w:rsidP="48F2C9BE" w:rsidRDefault="4E2ED747" w14:paraId="0F2F619F" w14:textId="6DCD68B2">
      <w:pPr>
        <w:shd w:val="clear" w:color="auto" w:fill="FFFFFF" w:themeFill="background1"/>
        <w:ind w:left="0"/>
        <w:rPr>
          <w:rFonts w:ascii="Arial" w:hAnsi="Arial" w:cs="Arial"/>
          <w:b w:val="1"/>
          <w:bCs w:val="1"/>
          <w:color w:val="000000" w:themeColor="text1" w:themeTint="FF" w:themeShade="FF"/>
          <w:sz w:val="24"/>
          <w:szCs w:val="24"/>
          <w:lang w:val="es-CO" w:eastAsia="es-CO"/>
        </w:rPr>
      </w:pPr>
      <w:r w:rsidRPr="48F2C9BE" w:rsidR="4E2ED747">
        <w:rPr>
          <w:rFonts w:ascii="Arial" w:hAnsi="Arial" w:cs="Arial"/>
          <w:b w:val="1"/>
          <w:bCs w:val="1"/>
          <w:color w:val="000000" w:themeColor="text1" w:themeTint="FF" w:themeShade="FF"/>
          <w:sz w:val="24"/>
          <w:szCs w:val="24"/>
          <w:lang w:val="es-CO" w:eastAsia="es-CO"/>
        </w:rPr>
        <w:t xml:space="preserve">3. </w:t>
      </w:r>
      <w:r w:rsidRPr="48F2C9BE" w:rsidR="652F592C">
        <w:rPr>
          <w:rFonts w:ascii="Arial" w:hAnsi="Arial" w:cs="Arial"/>
          <w:b w:val="1"/>
          <w:bCs w:val="1"/>
          <w:color w:val="000000" w:themeColor="text1" w:themeTint="FF" w:themeShade="FF"/>
          <w:sz w:val="24"/>
          <w:szCs w:val="24"/>
          <w:lang w:val="es-CO" w:eastAsia="es-CO"/>
        </w:rPr>
        <w:t>Presentación de Iniciativas de reconciliación con intención restaurativa</w:t>
      </w:r>
    </w:p>
    <w:p w:rsidR="6FFC7A2D" w:rsidP="48F2C9BE" w:rsidRDefault="6FFC7A2D" w14:paraId="5584716B" w14:textId="22C9A450">
      <w:pPr>
        <w:shd w:val="clear" w:color="auto" w:fill="FFFFFF" w:themeFill="background1"/>
        <w:ind w:left="0"/>
        <w:jc w:val="both"/>
        <w:rPr>
          <w:rFonts w:ascii="Arial" w:hAnsi="Arial" w:cs="Arial"/>
          <w:b w:val="0"/>
          <w:bCs w:val="0"/>
          <w:color w:val="000000" w:themeColor="text1" w:themeTint="FF" w:themeShade="FF"/>
          <w:sz w:val="24"/>
          <w:szCs w:val="24"/>
          <w:lang w:val="es-CO" w:eastAsia="es-CO"/>
        </w:rPr>
      </w:pPr>
      <w:r w:rsidRPr="48F2C9BE" w:rsidR="6FFC7A2D">
        <w:rPr>
          <w:rFonts w:ascii="Arial" w:hAnsi="Arial" w:cs="Arial"/>
          <w:b w:val="0"/>
          <w:bCs w:val="0"/>
          <w:color w:val="000000" w:themeColor="text1" w:themeTint="FF" w:themeShade="FF"/>
          <w:sz w:val="24"/>
          <w:szCs w:val="24"/>
          <w:lang w:val="es-CO" w:eastAsia="es-CO"/>
        </w:rPr>
        <w:t>Se retoma el acuerdo con la MPIV en clave de los proyectos de intención restaurativa</w:t>
      </w:r>
      <w:r w:rsidRPr="48F2C9BE" w:rsidR="764F7CA9">
        <w:rPr>
          <w:rFonts w:ascii="Arial" w:hAnsi="Arial" w:cs="Arial"/>
          <w:b w:val="0"/>
          <w:bCs w:val="0"/>
          <w:color w:val="000000" w:themeColor="text1" w:themeTint="FF" w:themeShade="FF"/>
          <w:sz w:val="24"/>
          <w:szCs w:val="24"/>
          <w:lang w:val="es-CO" w:eastAsia="es-CO"/>
        </w:rPr>
        <w:t xml:space="preserve">. El acuerdo con la MPIV dice, según la matriz del PAD: “La DPR presentará a la MPIV en qué consisten los proyectos con intención </w:t>
      </w:r>
      <w:r w:rsidRPr="48F2C9BE" w:rsidR="764F7CA9">
        <w:rPr>
          <w:rFonts w:ascii="Arial" w:hAnsi="Arial" w:cs="Arial"/>
          <w:b w:val="0"/>
          <w:bCs w:val="0"/>
          <w:color w:val="000000" w:themeColor="text1" w:themeTint="FF" w:themeShade="FF"/>
          <w:sz w:val="24"/>
          <w:szCs w:val="24"/>
          <w:lang w:val="es-CO" w:eastAsia="es-CO"/>
        </w:rPr>
        <w:t>restaur</w:t>
      </w:r>
      <w:r w:rsidRPr="48F2C9BE" w:rsidR="764F7CA9">
        <w:rPr>
          <w:rFonts w:ascii="Arial" w:hAnsi="Arial" w:cs="Arial"/>
          <w:b w:val="0"/>
          <w:bCs w:val="0"/>
          <w:color w:val="000000" w:themeColor="text1" w:themeTint="FF" w:themeShade="FF"/>
          <w:sz w:val="24"/>
          <w:szCs w:val="24"/>
          <w:lang w:val="es-CO" w:eastAsia="es-CO"/>
        </w:rPr>
        <w:t xml:space="preserve">ativa para </w:t>
      </w:r>
      <w:r w:rsidRPr="48F2C9BE" w:rsidR="045EF27A">
        <w:rPr>
          <w:rFonts w:ascii="Arial" w:hAnsi="Arial" w:cs="Arial"/>
          <w:b w:val="0"/>
          <w:bCs w:val="0"/>
          <w:color w:val="000000" w:themeColor="text1" w:themeTint="FF" w:themeShade="FF"/>
          <w:sz w:val="24"/>
          <w:szCs w:val="24"/>
          <w:lang w:val="es-CO" w:eastAsia="es-CO"/>
        </w:rPr>
        <w:t xml:space="preserve">revisar qué puede proponer la MPIV”. </w:t>
      </w:r>
    </w:p>
    <w:p w:rsidR="48F2C9BE" w:rsidP="48F2C9BE" w:rsidRDefault="48F2C9BE" w14:paraId="1DD3F30C" w14:textId="0E29AAFC">
      <w:pPr>
        <w:shd w:val="clear" w:color="auto" w:fill="FFFFFF" w:themeFill="background1"/>
        <w:ind w:left="0"/>
        <w:rPr>
          <w:rFonts w:ascii="Arial" w:hAnsi="Arial" w:cs="Arial"/>
          <w:b w:val="0"/>
          <w:bCs w:val="0"/>
          <w:color w:val="000000" w:themeColor="text1" w:themeTint="FF" w:themeShade="FF"/>
          <w:sz w:val="24"/>
          <w:szCs w:val="24"/>
          <w:lang w:val="es-CO" w:eastAsia="es-CO"/>
        </w:rPr>
      </w:pPr>
    </w:p>
    <w:p w:rsidR="045EF27A" w:rsidP="5729B0E8" w:rsidRDefault="045EF27A" w14:paraId="71236ADF" w14:textId="01C9049F">
      <w:pPr>
        <w:shd w:val="clear" w:color="auto" w:fill="FFFFFF" w:themeFill="background1"/>
        <w:ind w:left="0"/>
        <w:jc w:val="both"/>
        <w:rPr>
          <w:rFonts w:ascii="Arial" w:hAnsi="Arial" w:cs="Arial"/>
          <w:b w:val="0"/>
          <w:bCs w:val="0"/>
          <w:color w:val="000000" w:themeColor="text1" w:themeTint="FF" w:themeShade="FF"/>
          <w:sz w:val="24"/>
          <w:szCs w:val="24"/>
          <w:lang w:val="es-CO" w:eastAsia="es-CO"/>
        </w:rPr>
      </w:pPr>
      <w:r w:rsidRPr="5729B0E8" w:rsidR="045EF27A">
        <w:rPr>
          <w:rFonts w:ascii="Arial" w:hAnsi="Arial" w:cs="Arial"/>
          <w:b w:val="0"/>
          <w:bCs w:val="0"/>
          <w:color w:val="000000" w:themeColor="text1" w:themeTint="FF" w:themeShade="FF"/>
          <w:sz w:val="24"/>
          <w:szCs w:val="24"/>
          <w:lang w:val="es-CO" w:eastAsia="es-CO"/>
        </w:rPr>
        <w:t>Se aclara entonces que los proyectos restaurativos no son específicos para la MPIV</w:t>
      </w:r>
      <w:r w:rsidRPr="5729B0E8" w:rsidR="740314E7">
        <w:rPr>
          <w:rFonts w:ascii="Arial" w:hAnsi="Arial" w:cs="Arial"/>
          <w:b w:val="0"/>
          <w:bCs w:val="0"/>
          <w:color w:val="000000" w:themeColor="text1" w:themeTint="FF" w:themeShade="FF"/>
          <w:sz w:val="24"/>
          <w:szCs w:val="24"/>
          <w:lang w:val="es-CO" w:eastAsia="es-CO"/>
        </w:rPr>
        <w:t xml:space="preserve">, </w:t>
      </w:r>
      <w:r w:rsidRPr="5729B0E8" w:rsidR="54B0E8CF">
        <w:rPr>
          <w:rFonts w:ascii="Arial" w:hAnsi="Arial" w:cs="Arial"/>
          <w:b w:val="0"/>
          <w:bCs w:val="0"/>
          <w:color w:val="000000" w:themeColor="text1" w:themeTint="FF" w:themeShade="FF"/>
          <w:sz w:val="24"/>
          <w:szCs w:val="24"/>
          <w:lang w:val="es-CO" w:eastAsia="es-CO"/>
        </w:rPr>
        <w:t>sin embargo,</w:t>
      </w:r>
      <w:r w:rsidRPr="5729B0E8" w:rsidR="740314E7">
        <w:rPr>
          <w:rFonts w:ascii="Arial" w:hAnsi="Arial" w:cs="Arial"/>
          <w:b w:val="0"/>
          <w:bCs w:val="0"/>
          <w:color w:val="000000" w:themeColor="text1" w:themeTint="FF" w:themeShade="FF"/>
          <w:sz w:val="24"/>
          <w:szCs w:val="24"/>
          <w:lang w:val="es-CO" w:eastAsia="es-CO"/>
        </w:rPr>
        <w:t xml:space="preserve"> </w:t>
      </w:r>
      <w:r w:rsidRPr="5729B0E8" w:rsidR="340A9138">
        <w:rPr>
          <w:rFonts w:ascii="Arial" w:hAnsi="Arial" w:cs="Arial"/>
          <w:b w:val="0"/>
          <w:bCs w:val="0"/>
          <w:color w:val="000000" w:themeColor="text1" w:themeTint="FF" w:themeShade="FF"/>
          <w:sz w:val="24"/>
          <w:szCs w:val="24"/>
          <w:lang w:val="es-CO" w:eastAsia="es-CO"/>
        </w:rPr>
        <w:t>el compromiso de la</w:t>
      </w:r>
      <w:r w:rsidRPr="5729B0E8" w:rsidR="740314E7">
        <w:rPr>
          <w:rFonts w:ascii="Arial" w:hAnsi="Arial" w:cs="Arial"/>
          <w:b w:val="0"/>
          <w:bCs w:val="0"/>
          <w:color w:val="000000" w:themeColor="text1" w:themeTint="FF" w:themeShade="FF"/>
          <w:sz w:val="24"/>
          <w:szCs w:val="24"/>
          <w:lang w:val="es-CO" w:eastAsia="es-CO"/>
        </w:rPr>
        <w:t xml:space="preserve"> DPR </w:t>
      </w:r>
      <w:r w:rsidRPr="5729B0E8" w:rsidR="14A90A7F">
        <w:rPr>
          <w:rFonts w:ascii="Arial" w:hAnsi="Arial" w:cs="Arial"/>
          <w:b w:val="0"/>
          <w:bCs w:val="0"/>
          <w:color w:val="000000" w:themeColor="text1" w:themeTint="FF" w:themeShade="FF"/>
          <w:sz w:val="24"/>
          <w:szCs w:val="24"/>
          <w:lang w:val="es-CO" w:eastAsia="es-CO"/>
        </w:rPr>
        <w:t>consiste</w:t>
      </w:r>
      <w:r w:rsidRPr="5729B0E8" w:rsidR="740314E7">
        <w:rPr>
          <w:rFonts w:ascii="Arial" w:hAnsi="Arial" w:cs="Arial"/>
          <w:b w:val="0"/>
          <w:bCs w:val="0"/>
          <w:color w:val="000000" w:themeColor="text1" w:themeTint="FF" w:themeShade="FF"/>
          <w:sz w:val="24"/>
          <w:szCs w:val="24"/>
          <w:lang w:val="es-CO" w:eastAsia="es-CO"/>
        </w:rPr>
        <w:t xml:space="preserve"> </w:t>
      </w:r>
      <w:r w:rsidRPr="5729B0E8" w:rsidR="14A90A7F">
        <w:rPr>
          <w:rFonts w:ascii="Arial" w:hAnsi="Arial" w:cs="Arial"/>
          <w:b w:val="0"/>
          <w:bCs w:val="0"/>
          <w:color w:val="000000" w:themeColor="text1" w:themeTint="FF" w:themeShade="FF"/>
          <w:sz w:val="24"/>
          <w:szCs w:val="24"/>
          <w:lang w:val="es-CO" w:eastAsia="es-CO"/>
        </w:rPr>
        <w:t xml:space="preserve">en </w:t>
      </w:r>
      <w:r w:rsidRPr="5729B0E8" w:rsidR="740314E7">
        <w:rPr>
          <w:rFonts w:ascii="Arial" w:hAnsi="Arial" w:cs="Arial"/>
          <w:b w:val="0"/>
          <w:bCs w:val="0"/>
          <w:color w:val="000000" w:themeColor="text1" w:themeTint="FF" w:themeShade="FF"/>
          <w:sz w:val="24"/>
          <w:szCs w:val="24"/>
          <w:lang w:val="es-CO" w:eastAsia="es-CO"/>
        </w:rPr>
        <w:t>ofrecer el acompañamiento técnico en caso de que los pueblos reunidos en la MPIV vean el inter</w:t>
      </w:r>
      <w:r w:rsidRPr="5729B0E8" w:rsidR="0CC54629">
        <w:rPr>
          <w:rFonts w:ascii="Arial" w:hAnsi="Arial" w:cs="Arial"/>
          <w:b w:val="0"/>
          <w:bCs w:val="0"/>
          <w:color w:val="000000" w:themeColor="text1" w:themeTint="FF" w:themeShade="FF"/>
          <w:sz w:val="24"/>
          <w:szCs w:val="24"/>
          <w:lang w:val="es-CO" w:eastAsia="es-CO"/>
        </w:rPr>
        <w:t>é</w:t>
      </w:r>
      <w:r w:rsidRPr="5729B0E8" w:rsidR="740314E7">
        <w:rPr>
          <w:rFonts w:ascii="Arial" w:hAnsi="Arial" w:cs="Arial"/>
          <w:b w:val="0"/>
          <w:bCs w:val="0"/>
          <w:color w:val="000000" w:themeColor="text1" w:themeTint="FF" w:themeShade="FF"/>
          <w:sz w:val="24"/>
          <w:szCs w:val="24"/>
          <w:lang w:val="es-CO" w:eastAsia="es-CO"/>
        </w:rPr>
        <w:t>s</w:t>
      </w:r>
      <w:r w:rsidRPr="5729B0E8" w:rsidR="5C2DB5AD">
        <w:rPr>
          <w:rFonts w:ascii="Arial" w:hAnsi="Arial" w:cs="Arial"/>
          <w:b w:val="0"/>
          <w:bCs w:val="0"/>
          <w:color w:val="000000" w:themeColor="text1" w:themeTint="FF" w:themeShade="FF"/>
          <w:sz w:val="24"/>
          <w:szCs w:val="24"/>
          <w:lang w:val="es-CO" w:eastAsia="es-CO"/>
        </w:rPr>
        <w:t xml:space="preserve"> de participar.</w:t>
      </w:r>
    </w:p>
    <w:p w:rsidR="48F2C9BE" w:rsidP="48F2C9BE" w:rsidRDefault="48F2C9BE" w14:paraId="289565C6" w14:textId="7CD162E6">
      <w:pPr>
        <w:shd w:val="clear" w:color="auto" w:fill="FFFFFF" w:themeFill="background1"/>
        <w:ind w:left="0"/>
        <w:rPr>
          <w:rFonts w:ascii="Arial" w:hAnsi="Arial" w:cs="Arial"/>
          <w:b w:val="0"/>
          <w:bCs w:val="0"/>
          <w:color w:val="000000" w:themeColor="text1" w:themeTint="FF" w:themeShade="FF"/>
          <w:sz w:val="24"/>
          <w:szCs w:val="24"/>
          <w:lang w:val="es-CO" w:eastAsia="es-CO"/>
        </w:rPr>
      </w:pPr>
    </w:p>
    <w:p w:rsidR="5C2DB5AD" w:rsidP="48F2C9BE" w:rsidRDefault="5C2DB5AD" w14:paraId="406E9CDE" w14:textId="22EC6273">
      <w:pPr>
        <w:shd w:val="clear" w:color="auto" w:fill="FFFFFF" w:themeFill="background1"/>
        <w:ind w:left="0"/>
        <w:rPr>
          <w:rFonts w:ascii="Arial" w:hAnsi="Arial" w:cs="Arial"/>
          <w:b w:val="0"/>
          <w:bCs w:val="0"/>
          <w:color w:val="000000" w:themeColor="text1" w:themeTint="FF" w:themeShade="FF"/>
          <w:sz w:val="24"/>
          <w:szCs w:val="24"/>
          <w:lang w:val="es-CO" w:eastAsia="es-CO"/>
        </w:rPr>
      </w:pPr>
      <w:r w:rsidRPr="48F2C9BE" w:rsidR="5C2DB5AD">
        <w:rPr>
          <w:rFonts w:ascii="Arial" w:hAnsi="Arial" w:cs="Arial"/>
          <w:b w:val="0"/>
          <w:bCs w:val="0"/>
          <w:color w:val="000000" w:themeColor="text1" w:themeTint="FF" w:themeShade="FF"/>
          <w:sz w:val="24"/>
          <w:szCs w:val="24"/>
          <w:lang w:val="es-CO" w:eastAsia="es-CO"/>
        </w:rPr>
        <w:t xml:space="preserve">Se exponen las temáticas que enmarcan estas iniciativas: Convivencia </w:t>
      </w:r>
      <w:r w:rsidRPr="48F2C9BE" w:rsidR="5C2DB5AD">
        <w:rPr>
          <w:rFonts w:ascii="Arial" w:hAnsi="Arial" w:cs="Arial"/>
          <w:b w:val="0"/>
          <w:bCs w:val="0"/>
          <w:color w:val="000000" w:themeColor="text1" w:themeTint="FF" w:themeShade="FF"/>
          <w:sz w:val="24"/>
          <w:szCs w:val="24"/>
          <w:lang w:val="es-CO" w:eastAsia="es-CO"/>
        </w:rPr>
        <w:t>Pac</w:t>
      </w:r>
      <w:r w:rsidRPr="48F2C9BE" w:rsidR="211AB342">
        <w:rPr>
          <w:rFonts w:ascii="Arial" w:hAnsi="Arial" w:cs="Arial"/>
          <w:b w:val="0"/>
          <w:bCs w:val="0"/>
          <w:color w:val="000000" w:themeColor="text1" w:themeTint="FF" w:themeShade="FF"/>
          <w:sz w:val="24"/>
          <w:szCs w:val="24"/>
          <w:lang w:val="es-CO" w:eastAsia="es-CO"/>
        </w:rPr>
        <w:t>í</w:t>
      </w:r>
      <w:r w:rsidRPr="48F2C9BE" w:rsidR="5C2DB5AD">
        <w:rPr>
          <w:rFonts w:ascii="Arial" w:hAnsi="Arial" w:cs="Arial"/>
          <w:b w:val="0"/>
          <w:bCs w:val="0"/>
          <w:color w:val="000000" w:themeColor="text1" w:themeTint="FF" w:themeShade="FF"/>
          <w:sz w:val="24"/>
          <w:szCs w:val="24"/>
          <w:lang w:val="es-CO" w:eastAsia="es-CO"/>
        </w:rPr>
        <w:t>fica</w:t>
      </w:r>
      <w:r w:rsidRPr="48F2C9BE" w:rsidR="5C2DB5AD">
        <w:rPr>
          <w:rFonts w:ascii="Arial" w:hAnsi="Arial" w:cs="Arial"/>
          <w:b w:val="0"/>
          <w:bCs w:val="0"/>
          <w:color w:val="000000" w:themeColor="text1" w:themeTint="FF" w:themeShade="FF"/>
          <w:sz w:val="24"/>
          <w:szCs w:val="24"/>
          <w:lang w:val="es-CO" w:eastAsia="es-CO"/>
        </w:rPr>
        <w:t>; Construcción de Tejido Social; Fortalecimiento Dialogo; Recuperación Confianza</w:t>
      </w:r>
      <w:r w:rsidRPr="48F2C9BE" w:rsidR="691BFD10">
        <w:rPr>
          <w:rFonts w:ascii="Arial" w:hAnsi="Arial" w:cs="Arial"/>
          <w:b w:val="0"/>
          <w:bCs w:val="0"/>
          <w:color w:val="000000" w:themeColor="text1" w:themeTint="FF" w:themeShade="FF"/>
          <w:sz w:val="24"/>
          <w:szCs w:val="24"/>
          <w:lang w:val="es-CO" w:eastAsia="es-CO"/>
        </w:rPr>
        <w:t xml:space="preserve"> comunitaria e institucional.</w:t>
      </w:r>
      <w:r w:rsidRPr="48F2C9BE" w:rsidR="5C2DB5AD">
        <w:rPr>
          <w:rFonts w:ascii="Arial" w:hAnsi="Arial" w:cs="Arial"/>
          <w:b w:val="0"/>
          <w:bCs w:val="0"/>
          <w:color w:val="000000" w:themeColor="text1" w:themeTint="FF" w:themeShade="FF"/>
          <w:sz w:val="24"/>
          <w:szCs w:val="24"/>
          <w:lang w:val="es-CO" w:eastAsia="es-CO"/>
        </w:rPr>
        <w:t xml:space="preserve"> </w:t>
      </w:r>
    </w:p>
    <w:p w:rsidR="48F2C9BE" w:rsidP="48F2C9BE" w:rsidRDefault="48F2C9BE" w14:paraId="195B1437" w14:textId="1D684A46">
      <w:pPr>
        <w:shd w:val="clear" w:color="auto" w:fill="FFFFFF" w:themeFill="background1"/>
        <w:ind w:left="0"/>
        <w:rPr>
          <w:rFonts w:ascii="Arial" w:hAnsi="Arial" w:cs="Arial"/>
          <w:b w:val="0"/>
          <w:bCs w:val="0"/>
          <w:color w:val="000000" w:themeColor="text1" w:themeTint="FF" w:themeShade="FF"/>
          <w:sz w:val="24"/>
          <w:szCs w:val="24"/>
          <w:lang w:val="es-CO" w:eastAsia="es-CO"/>
        </w:rPr>
      </w:pPr>
    </w:p>
    <w:p w:rsidR="2D16FD0C" w:rsidP="48F2C9BE" w:rsidRDefault="2D16FD0C" w14:paraId="1844DF96" w14:textId="0ECD1EBC">
      <w:pPr>
        <w:shd w:val="clear" w:color="auto" w:fill="FFFFFF" w:themeFill="background1"/>
        <w:ind w:left="0"/>
        <w:rPr>
          <w:rFonts w:ascii="Arial" w:hAnsi="Arial" w:cs="Arial"/>
          <w:b w:val="0"/>
          <w:bCs w:val="0"/>
          <w:color w:val="000000" w:themeColor="text1" w:themeTint="FF" w:themeShade="FF"/>
          <w:sz w:val="24"/>
          <w:szCs w:val="24"/>
          <w:lang w:val="es-CO" w:eastAsia="es-CO"/>
        </w:rPr>
      </w:pPr>
      <w:r w:rsidRPr="48F2C9BE" w:rsidR="2D16FD0C">
        <w:rPr>
          <w:rFonts w:ascii="Arial" w:hAnsi="Arial" w:cs="Arial"/>
          <w:b w:val="0"/>
          <w:bCs w:val="0"/>
          <w:color w:val="000000" w:themeColor="text1" w:themeTint="FF" w:themeShade="FF"/>
          <w:sz w:val="24"/>
          <w:szCs w:val="24"/>
          <w:lang w:val="es-CO" w:eastAsia="es-CO"/>
        </w:rPr>
        <w:t xml:space="preserve">Compromisos: </w:t>
      </w:r>
    </w:p>
    <w:p w:rsidR="2D16FD0C" w:rsidP="48F2C9BE" w:rsidRDefault="2D16FD0C" w14:paraId="701BE8D2" w14:textId="20F79346">
      <w:pPr>
        <w:pStyle w:val="Prrafodelista"/>
        <w:numPr>
          <w:ilvl w:val="0"/>
          <w:numId w:val="31"/>
        </w:numPr>
        <w:shd w:val="clear" w:color="auto" w:fill="FFFFFF" w:themeFill="background1"/>
        <w:rPr>
          <w:rFonts w:ascii="Arial" w:hAnsi="Arial" w:cs="Arial"/>
          <w:b w:val="0"/>
          <w:bCs w:val="0"/>
          <w:color w:val="000000" w:themeColor="text1" w:themeTint="FF" w:themeShade="FF"/>
          <w:sz w:val="24"/>
          <w:szCs w:val="24"/>
          <w:lang w:val="es-CO" w:eastAsia="es-CO"/>
        </w:rPr>
      </w:pPr>
      <w:r w:rsidRPr="5729B0E8" w:rsidR="2D16FD0C">
        <w:rPr>
          <w:rFonts w:ascii="Arial" w:hAnsi="Arial" w:cs="Arial"/>
          <w:b w:val="0"/>
          <w:bCs w:val="0"/>
          <w:color w:val="000000" w:themeColor="text1" w:themeTint="FF" w:themeShade="FF"/>
          <w:sz w:val="24"/>
          <w:szCs w:val="24"/>
          <w:lang w:val="es-CO" w:eastAsia="es-CO"/>
        </w:rPr>
        <w:t xml:space="preserve">Nosotros enviamos la convocatoria con información </w:t>
      </w:r>
      <w:r w:rsidRPr="5729B0E8" w:rsidR="4C287002">
        <w:rPr>
          <w:rFonts w:ascii="Arial" w:hAnsi="Arial" w:cs="Arial"/>
          <w:b w:val="0"/>
          <w:bCs w:val="0"/>
          <w:color w:val="000000" w:themeColor="text1" w:themeTint="FF" w:themeShade="FF"/>
          <w:sz w:val="24"/>
          <w:szCs w:val="24"/>
          <w:lang w:val="es-CO" w:eastAsia="es-CO"/>
        </w:rPr>
        <w:t>técnica</w:t>
      </w:r>
      <w:r w:rsidRPr="5729B0E8" w:rsidR="2D16FD0C">
        <w:rPr>
          <w:rFonts w:ascii="Arial" w:hAnsi="Arial" w:cs="Arial"/>
          <w:b w:val="0"/>
          <w:bCs w:val="0"/>
          <w:color w:val="000000" w:themeColor="text1" w:themeTint="FF" w:themeShade="FF"/>
          <w:sz w:val="24"/>
          <w:szCs w:val="24"/>
          <w:lang w:val="es-CO" w:eastAsia="es-CO"/>
        </w:rPr>
        <w:t xml:space="preserve"> de montos </w:t>
      </w:r>
      <w:r w:rsidRPr="5729B0E8" w:rsidR="04E2FB74">
        <w:rPr>
          <w:rFonts w:ascii="Arial" w:hAnsi="Arial" w:cs="Arial"/>
          <w:b w:val="0"/>
          <w:bCs w:val="0"/>
          <w:color w:val="000000" w:themeColor="text1" w:themeTint="FF" w:themeShade="FF"/>
          <w:sz w:val="24"/>
          <w:szCs w:val="24"/>
          <w:lang w:val="es-CO" w:eastAsia="es-CO"/>
        </w:rPr>
        <w:t>e</w:t>
      </w:r>
      <w:r w:rsidRPr="5729B0E8" w:rsidR="2D16FD0C">
        <w:rPr>
          <w:rFonts w:ascii="Arial" w:hAnsi="Arial" w:cs="Arial"/>
          <w:b w:val="0"/>
          <w:bCs w:val="0"/>
          <w:color w:val="000000" w:themeColor="text1" w:themeTint="FF" w:themeShade="FF"/>
          <w:sz w:val="24"/>
          <w:szCs w:val="24"/>
          <w:lang w:val="es-CO" w:eastAsia="es-CO"/>
        </w:rPr>
        <w:t xml:space="preserve"> información de </w:t>
      </w:r>
      <w:r w:rsidRPr="5729B0E8" w:rsidR="2D16FD0C">
        <w:rPr>
          <w:rFonts w:ascii="Arial" w:hAnsi="Arial" w:cs="Arial"/>
          <w:b w:val="0"/>
          <w:bCs w:val="0"/>
          <w:color w:val="000000" w:themeColor="text1" w:themeTint="FF" w:themeShade="FF"/>
          <w:sz w:val="24"/>
          <w:szCs w:val="24"/>
          <w:lang w:val="es-CO" w:eastAsia="es-CO"/>
        </w:rPr>
        <w:t>la misma</w:t>
      </w:r>
      <w:r w:rsidRPr="5729B0E8" w:rsidR="2D16FD0C">
        <w:rPr>
          <w:rFonts w:ascii="Arial" w:hAnsi="Arial" w:cs="Arial"/>
          <w:b w:val="0"/>
          <w:bCs w:val="0"/>
          <w:color w:val="000000" w:themeColor="text1" w:themeTint="FF" w:themeShade="FF"/>
          <w:sz w:val="24"/>
          <w:szCs w:val="24"/>
          <w:lang w:val="es-CO" w:eastAsia="es-CO"/>
        </w:rPr>
        <w:t>.</w:t>
      </w:r>
    </w:p>
    <w:p w:rsidR="2D16FD0C" w:rsidP="48F2C9BE" w:rsidRDefault="2D16FD0C" w14:paraId="2AFC7BFD" w14:textId="23F7C10C">
      <w:pPr>
        <w:pStyle w:val="Prrafodelista"/>
        <w:numPr>
          <w:ilvl w:val="0"/>
          <w:numId w:val="31"/>
        </w:numPr>
        <w:shd w:val="clear" w:color="auto" w:fill="FFFFFF" w:themeFill="background1"/>
        <w:rPr>
          <w:rFonts w:ascii="Arial" w:hAnsi="Arial" w:cs="Arial"/>
          <w:b w:val="0"/>
          <w:bCs w:val="0"/>
          <w:color w:val="000000" w:themeColor="text1" w:themeTint="FF" w:themeShade="FF"/>
          <w:sz w:val="24"/>
          <w:szCs w:val="24"/>
          <w:lang w:val="es-CO" w:eastAsia="es-CO"/>
        </w:rPr>
      </w:pPr>
      <w:r w:rsidRPr="48F2C9BE" w:rsidR="2D16FD0C">
        <w:rPr>
          <w:rFonts w:ascii="Arial" w:hAnsi="Arial" w:cs="Arial"/>
          <w:b w:val="0"/>
          <w:bCs w:val="0"/>
          <w:color w:val="000000" w:themeColor="text1" w:themeTint="FF" w:themeShade="FF"/>
          <w:sz w:val="24"/>
          <w:szCs w:val="24"/>
          <w:lang w:val="es-CO" w:eastAsia="es-CO"/>
        </w:rPr>
        <w:t>Ofrecemos apoyo técnico en caso de que la Mesa decida presentar una propuesta.</w:t>
      </w:r>
    </w:p>
    <w:p w:rsidR="68A9D1ED" w:rsidP="48F2C9BE" w:rsidRDefault="68A9D1ED" w14:paraId="0CB501C0" w14:textId="414CA253">
      <w:pPr>
        <w:shd w:val="clear" w:color="auto" w:fill="FFFFFF" w:themeFill="background1"/>
        <w:ind w:left="0"/>
        <w:rPr>
          <w:rFonts w:ascii="Arial" w:hAnsi="Arial" w:cs="Arial"/>
          <w:b w:val="1"/>
          <w:bCs w:val="1"/>
          <w:color w:val="000000" w:themeColor="text1" w:themeTint="FF" w:themeShade="FF"/>
          <w:sz w:val="24"/>
          <w:szCs w:val="24"/>
          <w:lang w:val="es-CO" w:eastAsia="es-CO"/>
        </w:rPr>
      </w:pPr>
      <w:r w:rsidRPr="48F2C9BE" w:rsidR="68A9D1ED">
        <w:rPr>
          <w:rFonts w:ascii="Arial" w:hAnsi="Arial" w:cs="Arial"/>
          <w:b w:val="1"/>
          <w:bCs w:val="1"/>
          <w:color w:val="000000" w:themeColor="text1" w:themeTint="FF" w:themeShade="FF"/>
          <w:sz w:val="24"/>
          <w:szCs w:val="24"/>
          <w:lang w:val="es-CO" w:eastAsia="es-CO"/>
        </w:rPr>
        <w:t>Conclusiones del punto</w:t>
      </w:r>
    </w:p>
    <w:p w:rsidR="4D32D46D" w:rsidP="5729B0E8" w:rsidRDefault="4D32D46D" w14:paraId="5C0932BF" w14:textId="3944341A">
      <w:pPr>
        <w:pStyle w:val="Prrafodelista"/>
        <w:numPr>
          <w:ilvl w:val="0"/>
          <w:numId w:val="32"/>
        </w:numPr>
        <w:shd w:val="clear" w:color="auto" w:fill="FFFFFF" w:themeFill="background1"/>
        <w:rPr>
          <w:rFonts w:ascii="Arial" w:hAnsi="Arial" w:eastAsia="Arial" w:cs="Arial"/>
          <w:b w:val="0"/>
          <w:bCs w:val="0"/>
          <w:color w:val="000000" w:themeColor="text1" w:themeTint="FF" w:themeShade="FF"/>
          <w:sz w:val="22"/>
          <w:szCs w:val="22"/>
          <w:lang w:val="es-CO" w:eastAsia="es-CO"/>
        </w:rPr>
      </w:pPr>
      <w:r w:rsidRPr="5729B0E8" w:rsidR="4D32D46D">
        <w:rPr>
          <w:rFonts w:ascii="Arial" w:hAnsi="Arial" w:eastAsia="Arial" w:cs="Arial"/>
          <w:b w:val="0"/>
          <w:bCs w:val="0"/>
          <w:color w:val="000000" w:themeColor="text1" w:themeTint="FF" w:themeShade="FF"/>
          <w:sz w:val="22"/>
          <w:szCs w:val="22"/>
          <w:lang w:val="es-CO" w:eastAsia="es-CO"/>
        </w:rPr>
        <w:t xml:space="preserve">DPR </w:t>
      </w:r>
      <w:r w:rsidRPr="5729B0E8" w:rsidR="4D32D46D">
        <w:rPr>
          <w:rFonts w:ascii="Arial" w:hAnsi="Arial" w:eastAsia="Arial" w:cs="Arial"/>
          <w:b w:val="0"/>
          <w:bCs w:val="0"/>
          <w:color w:val="000000" w:themeColor="text1" w:themeTint="FF" w:themeShade="FF"/>
          <w:sz w:val="22"/>
          <w:szCs w:val="22"/>
          <w:lang w:val="es-CO" w:eastAsia="es-CO"/>
        </w:rPr>
        <w:t>envia</w:t>
      </w:r>
      <w:r w:rsidRPr="5729B0E8" w:rsidR="4D32D46D">
        <w:rPr>
          <w:rFonts w:ascii="Arial" w:hAnsi="Arial" w:eastAsia="Arial" w:cs="Arial"/>
          <w:b w:val="0"/>
          <w:bCs w:val="0"/>
          <w:color w:val="000000" w:themeColor="text1" w:themeTint="FF" w:themeShade="FF"/>
          <w:sz w:val="22"/>
          <w:szCs w:val="22"/>
          <w:lang w:val="es-CO" w:eastAsia="es-CO"/>
        </w:rPr>
        <w:t xml:space="preserve"> a la MPIV la convocatoria de los proyectos con intención restaurativa con información </w:t>
      </w:r>
      <w:r w:rsidRPr="5729B0E8" w:rsidR="4D32D46D">
        <w:rPr>
          <w:rFonts w:ascii="Arial" w:hAnsi="Arial" w:eastAsia="Arial" w:cs="Arial"/>
          <w:b w:val="0"/>
          <w:bCs w:val="0"/>
          <w:color w:val="000000" w:themeColor="text1" w:themeTint="FF" w:themeShade="FF"/>
          <w:sz w:val="22"/>
          <w:szCs w:val="22"/>
          <w:lang w:val="es-CO" w:eastAsia="es-CO"/>
        </w:rPr>
        <w:t>técnica</w:t>
      </w:r>
      <w:r w:rsidRPr="5729B0E8" w:rsidR="4D32D46D">
        <w:rPr>
          <w:rFonts w:ascii="Arial" w:hAnsi="Arial" w:eastAsia="Arial" w:cs="Arial"/>
          <w:b w:val="0"/>
          <w:bCs w:val="0"/>
          <w:color w:val="000000" w:themeColor="text1" w:themeTint="FF" w:themeShade="FF"/>
          <w:sz w:val="22"/>
          <w:szCs w:val="22"/>
          <w:lang w:val="es-CO" w:eastAsia="es-CO"/>
        </w:rPr>
        <w:t xml:space="preserve"> de montos </w:t>
      </w:r>
      <w:r w:rsidRPr="5729B0E8" w:rsidR="4D32D46D">
        <w:rPr>
          <w:rFonts w:ascii="Arial" w:hAnsi="Arial" w:eastAsia="Arial" w:cs="Arial"/>
          <w:b w:val="0"/>
          <w:bCs w:val="0"/>
          <w:color w:val="000000" w:themeColor="text1" w:themeTint="FF" w:themeShade="FF"/>
          <w:sz w:val="22"/>
          <w:szCs w:val="22"/>
          <w:lang w:val="es-CO" w:eastAsia="es-CO"/>
        </w:rPr>
        <w:t>y</w:t>
      </w:r>
      <w:r w:rsidRPr="5729B0E8" w:rsidR="4D32D46D">
        <w:rPr>
          <w:rFonts w:ascii="Arial" w:hAnsi="Arial" w:eastAsia="Arial" w:cs="Arial"/>
          <w:b w:val="0"/>
          <w:bCs w:val="0"/>
          <w:color w:val="000000" w:themeColor="text1" w:themeTint="FF" w:themeShade="FF"/>
          <w:sz w:val="22"/>
          <w:szCs w:val="22"/>
          <w:lang w:val="es-CO" w:eastAsia="es-CO"/>
        </w:rPr>
        <w:t xml:space="preserve"> información de </w:t>
      </w:r>
      <w:r w:rsidRPr="5729B0E8" w:rsidR="4D32D46D">
        <w:rPr>
          <w:rFonts w:ascii="Arial" w:hAnsi="Arial" w:eastAsia="Arial" w:cs="Arial"/>
          <w:b w:val="0"/>
          <w:bCs w:val="0"/>
          <w:color w:val="000000" w:themeColor="text1" w:themeTint="FF" w:themeShade="FF"/>
          <w:sz w:val="22"/>
          <w:szCs w:val="22"/>
          <w:lang w:val="es-CO" w:eastAsia="es-CO"/>
        </w:rPr>
        <w:t>la misma</w:t>
      </w:r>
      <w:r w:rsidRPr="5729B0E8" w:rsidR="4D32D46D">
        <w:rPr>
          <w:rFonts w:ascii="Arial" w:hAnsi="Arial" w:eastAsia="Arial" w:cs="Arial"/>
          <w:b w:val="0"/>
          <w:bCs w:val="0"/>
          <w:color w:val="000000" w:themeColor="text1" w:themeTint="FF" w:themeShade="FF"/>
          <w:sz w:val="22"/>
          <w:szCs w:val="22"/>
          <w:lang w:val="es-CO" w:eastAsia="es-CO"/>
        </w:rPr>
        <w:t xml:space="preserve">. </w:t>
      </w:r>
    </w:p>
    <w:p w:rsidR="4D32D46D" w:rsidP="5729B0E8" w:rsidRDefault="4D32D46D" w14:paraId="3EDBB80B" w14:textId="6569C811">
      <w:pPr>
        <w:pStyle w:val="Prrafodelista"/>
        <w:numPr>
          <w:ilvl w:val="0"/>
          <w:numId w:val="32"/>
        </w:numPr>
        <w:spacing w:before="240" w:beforeAutospacing="off" w:after="240" w:afterAutospacing="off"/>
        <w:rPr>
          <w:rFonts w:ascii="Arial" w:hAnsi="Arial" w:eastAsia="Arial" w:cs="Arial"/>
          <w:b w:val="0"/>
          <w:bCs w:val="0"/>
          <w:noProof w:val="0"/>
          <w:sz w:val="22"/>
          <w:szCs w:val="22"/>
          <w:lang w:val="es-CO"/>
        </w:rPr>
      </w:pPr>
      <w:r w:rsidRPr="5729B0E8" w:rsidR="4D32D46D">
        <w:rPr>
          <w:rFonts w:ascii="Arial" w:hAnsi="Arial" w:eastAsia="Arial" w:cs="Arial"/>
          <w:b w:val="0"/>
          <w:bCs w:val="0"/>
          <w:noProof w:val="0"/>
          <w:sz w:val="22"/>
          <w:szCs w:val="22"/>
          <w:lang w:val="es-CO"/>
        </w:rPr>
        <w:t>Ofrecemos apoyo técnico en caso de que la Mesa decida presentar una propuesta.</w:t>
      </w:r>
    </w:p>
    <w:p w:rsidR="48F2C9BE" w:rsidP="48F2C9BE" w:rsidRDefault="48F2C9BE" w14:paraId="3F7A13F4" w14:textId="14281CF5">
      <w:pPr>
        <w:shd w:val="clear" w:color="auto" w:fill="FFFFFF" w:themeFill="background1"/>
        <w:ind w:left="0"/>
        <w:rPr>
          <w:rFonts w:ascii="Arial" w:hAnsi="Arial" w:cs="Arial"/>
          <w:b w:val="0"/>
          <w:bCs w:val="0"/>
          <w:color w:val="000000" w:themeColor="text1" w:themeTint="FF" w:themeShade="FF"/>
          <w:sz w:val="24"/>
          <w:szCs w:val="24"/>
          <w:lang w:val="es-CO" w:eastAsia="es-CO"/>
        </w:rPr>
      </w:pPr>
    </w:p>
    <w:p w:rsidR="7744F84D" w:rsidP="48F2C9BE" w:rsidRDefault="7744F84D" w14:paraId="5913416E" w14:textId="67B7DA47">
      <w:pPr>
        <w:shd w:val="clear" w:color="auto" w:fill="FFFFFF" w:themeFill="background1"/>
        <w:ind w:left="0"/>
        <w:rPr>
          <w:rFonts w:ascii="Arial" w:hAnsi="Arial" w:cs="Arial"/>
          <w:b w:val="1"/>
          <w:bCs w:val="1"/>
          <w:color w:val="000000" w:themeColor="text1" w:themeTint="FF" w:themeShade="FF"/>
          <w:sz w:val="24"/>
          <w:szCs w:val="24"/>
          <w:lang w:val="es-CO" w:eastAsia="es-CO"/>
        </w:rPr>
      </w:pPr>
      <w:r w:rsidRPr="48F2C9BE" w:rsidR="7744F84D">
        <w:rPr>
          <w:rFonts w:ascii="Arial" w:hAnsi="Arial" w:cs="Arial"/>
          <w:b w:val="1"/>
          <w:bCs w:val="1"/>
          <w:color w:val="000000" w:themeColor="text1" w:themeTint="FF" w:themeShade="FF"/>
          <w:sz w:val="24"/>
          <w:szCs w:val="24"/>
          <w:lang w:val="es-CO" w:eastAsia="es-CO"/>
        </w:rPr>
        <w:t xml:space="preserve">4. </w:t>
      </w:r>
      <w:r w:rsidRPr="48F2C9BE" w:rsidR="652F592C">
        <w:rPr>
          <w:rFonts w:ascii="Arial" w:hAnsi="Arial" w:cs="Arial"/>
          <w:b w:val="1"/>
          <w:bCs w:val="1"/>
          <w:color w:val="000000" w:themeColor="text1" w:themeTint="FF" w:themeShade="FF"/>
          <w:sz w:val="24"/>
          <w:szCs w:val="24"/>
          <w:lang w:val="es-CO" w:eastAsia="es-CO"/>
        </w:rPr>
        <w:t>Concertación Proceso Pedagógico con la Mesa Indígena</w:t>
      </w:r>
    </w:p>
    <w:p w:rsidR="48F2C9BE" w:rsidP="48F2C9BE" w:rsidRDefault="48F2C9BE" w14:paraId="00B3C5E8" w14:textId="29E4546D">
      <w:pPr>
        <w:shd w:val="clear" w:color="auto" w:fill="FFFFFF" w:themeFill="background1"/>
        <w:ind w:left="0"/>
        <w:rPr>
          <w:rFonts w:ascii="Arial" w:hAnsi="Arial" w:cs="Arial"/>
          <w:b w:val="0"/>
          <w:bCs w:val="0"/>
          <w:color w:val="000000" w:themeColor="text1" w:themeTint="FF" w:themeShade="FF"/>
          <w:sz w:val="24"/>
          <w:szCs w:val="24"/>
          <w:lang w:val="es-CO" w:eastAsia="es-CO"/>
        </w:rPr>
      </w:pPr>
      <w:r w:rsidRPr="5729B0E8" w:rsidR="542041DC">
        <w:rPr>
          <w:rFonts w:ascii="Arial" w:hAnsi="Arial" w:cs="Arial"/>
          <w:b w:val="0"/>
          <w:bCs w:val="0"/>
          <w:color w:val="000000" w:themeColor="text1" w:themeTint="FF" w:themeShade="FF"/>
          <w:sz w:val="24"/>
          <w:szCs w:val="24"/>
          <w:lang w:val="es-CO" w:eastAsia="es-CO"/>
        </w:rPr>
        <w:t>Se resolvió en el segundo punto de la reunión.</w:t>
      </w:r>
    </w:p>
    <w:p w:rsidR="48F2C9BE" w:rsidP="48F2C9BE" w:rsidRDefault="48F2C9BE" w14:paraId="2B83E34D" w14:textId="57CB4C70">
      <w:pPr>
        <w:pStyle w:val="Normal"/>
        <w:jc w:val="both"/>
        <w:rPr>
          <w:rFonts w:ascii="Arial" w:hAnsi="Arial" w:cs="Arial"/>
          <w:b w:val="0"/>
          <w:bCs w:val="0"/>
          <w:sz w:val="24"/>
          <w:szCs w:val="24"/>
          <w:lang w:val="es-CO"/>
        </w:rPr>
      </w:pPr>
    </w:p>
    <w:p w:rsidR="0070085A" w:rsidP="48F2C9BE" w:rsidRDefault="0070085A" w14:paraId="07B28E50" w14:textId="7F56DB02">
      <w:pPr>
        <w:pStyle w:val="Normal"/>
        <w:jc w:val="both"/>
        <w:rPr>
          <w:rFonts w:ascii="Arial" w:hAnsi="Arial" w:cs="Arial"/>
          <w:b w:val="1"/>
          <w:bCs w:val="1"/>
          <w:sz w:val="24"/>
          <w:szCs w:val="24"/>
          <w:lang w:val="es-CO"/>
        </w:rPr>
      </w:pPr>
      <w:r w:rsidRPr="5729B0E8" w:rsidR="0070085A">
        <w:rPr>
          <w:rFonts w:ascii="Arial" w:hAnsi="Arial" w:cs="Arial"/>
          <w:b w:val="1"/>
          <w:bCs w:val="1"/>
          <w:sz w:val="24"/>
          <w:szCs w:val="24"/>
          <w:lang w:val="es-CO"/>
        </w:rPr>
        <w:t>Conclusiones</w:t>
      </w:r>
      <w:r w:rsidRPr="5729B0E8" w:rsidR="0DBB768F">
        <w:rPr>
          <w:rFonts w:ascii="Arial" w:hAnsi="Arial" w:cs="Arial"/>
          <w:b w:val="1"/>
          <w:bCs w:val="1"/>
          <w:sz w:val="24"/>
          <w:szCs w:val="24"/>
          <w:lang w:val="es-CO"/>
        </w:rPr>
        <w:t xml:space="preserve"> del punto</w:t>
      </w:r>
    </w:p>
    <w:p w:rsidR="417CBE21" w:rsidP="5729B0E8" w:rsidRDefault="417CBE21" w14:paraId="5A9BA2B3" w14:textId="2AF9990E">
      <w:pPr>
        <w:pStyle w:val="Normal"/>
        <w:suppressLineNumbers w:val="0"/>
        <w:bidi w:val="0"/>
        <w:spacing w:before="0" w:beforeAutospacing="off" w:after="0" w:afterAutospacing="off" w:line="259" w:lineRule="auto"/>
        <w:ind w:left="0" w:right="0"/>
        <w:jc w:val="both"/>
      </w:pPr>
      <w:r w:rsidRPr="5729B0E8" w:rsidR="417CBE21">
        <w:rPr>
          <w:rFonts w:ascii="Arial" w:hAnsi="Arial" w:cs="Arial"/>
          <w:b w:val="1"/>
          <w:bCs w:val="1"/>
          <w:sz w:val="24"/>
          <w:szCs w:val="24"/>
          <w:lang w:val="es-CO"/>
        </w:rPr>
        <w:t>N/A</w:t>
      </w:r>
    </w:p>
    <w:p w:rsidRPr="00324FF1" w:rsidR="0053033B" w:rsidP="00324FF1" w:rsidRDefault="0053033B" w14:paraId="30B1019D" w14:textId="77777777">
      <w:pPr>
        <w:jc w:val="both"/>
        <w:rPr>
          <w:rFonts w:ascii="Arial" w:hAnsi="Arial" w:cs="Arial"/>
          <w:sz w:val="24"/>
          <w:szCs w:val="24"/>
        </w:rPr>
      </w:pPr>
    </w:p>
    <w:tbl>
      <w:tblPr>
        <w:tblW w:w="953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962"/>
        <w:gridCol w:w="2418"/>
        <w:gridCol w:w="2158"/>
      </w:tblGrid>
      <w:tr w:rsidRPr="00E32D45" w:rsidR="0053033B" w:rsidTr="5729B0E8" w14:paraId="460BC1F8" w14:textId="77777777">
        <w:trPr>
          <w:trHeight w:val="413"/>
        </w:trPr>
        <w:tc>
          <w:tcPr>
            <w:tcW w:w="496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E6E6E6"/>
            <w:tcMar/>
            <w:vAlign w:val="center"/>
          </w:tcPr>
          <w:p w:rsidRPr="00E32D45" w:rsidR="0053033B" w:rsidP="00324FF1" w:rsidRDefault="0053033B" w14:paraId="1197B855" w14:textId="246AF6F5">
            <w:pPr>
              <w:tabs>
                <w:tab w:val="left" w:pos="1560"/>
              </w:tabs>
              <w:ind w:firstLine="284"/>
              <w:jc w:val="both"/>
              <w:rPr>
                <w:rFonts w:ascii="Arial" w:hAnsi="Arial" w:cs="Arial"/>
                <w:b w:val="1"/>
                <w:bCs w:val="1"/>
                <w:sz w:val="22"/>
                <w:szCs w:val="22"/>
                <w:lang w:val="es-MX"/>
              </w:rPr>
            </w:pPr>
            <w:r w:rsidRPr="48F2C9BE" w:rsidR="60968899">
              <w:rPr>
                <w:rFonts w:ascii="Arial" w:hAnsi="Arial" w:cs="Arial"/>
                <w:b w:val="1"/>
                <w:bCs w:val="1"/>
                <w:sz w:val="22"/>
                <w:szCs w:val="22"/>
                <w:lang w:val="es-MX"/>
              </w:rPr>
              <w:t>6</w:t>
            </w:r>
            <w:r w:rsidRPr="48F2C9BE" w:rsidR="0053033B">
              <w:rPr>
                <w:rFonts w:ascii="Arial" w:hAnsi="Arial" w:cs="Arial"/>
                <w:b w:val="1"/>
                <w:bCs w:val="1"/>
                <w:sz w:val="22"/>
                <w:szCs w:val="22"/>
                <w:lang w:val="es-MX"/>
              </w:rPr>
              <w:t>º. ACCIONES CLAVES ACORDADAS</w:t>
            </w:r>
          </w:p>
        </w:tc>
        <w:tc>
          <w:tcPr>
            <w:tcW w:w="241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E6E6E6"/>
            <w:tcMar/>
            <w:vAlign w:val="center"/>
          </w:tcPr>
          <w:p w:rsidRPr="00E32D45" w:rsidR="0053033B" w:rsidP="00324FF1" w:rsidRDefault="0053033B" w14:paraId="0487559F" w14:textId="77777777">
            <w:pPr>
              <w:tabs>
                <w:tab w:val="left" w:pos="1560"/>
              </w:tabs>
              <w:ind w:firstLine="284"/>
              <w:jc w:val="both"/>
              <w:rPr>
                <w:rFonts w:ascii="Arial" w:hAnsi="Arial" w:cs="Arial"/>
                <w:b/>
                <w:bCs/>
                <w:sz w:val="22"/>
                <w:szCs w:val="22"/>
                <w:lang w:val="es-MX"/>
              </w:rPr>
            </w:pPr>
            <w:r w:rsidRPr="00E32D45">
              <w:rPr>
                <w:rFonts w:ascii="Arial" w:hAnsi="Arial" w:cs="Arial"/>
                <w:b/>
                <w:bCs/>
                <w:sz w:val="22"/>
                <w:szCs w:val="22"/>
                <w:lang w:val="es-MX"/>
              </w:rPr>
              <w:t>RESPONSABLE</w:t>
            </w:r>
          </w:p>
        </w:tc>
        <w:tc>
          <w:tcPr>
            <w:tcW w:w="215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E6E6E6"/>
            <w:tcMar/>
            <w:vAlign w:val="center"/>
          </w:tcPr>
          <w:p w:rsidRPr="00E32D45" w:rsidR="0053033B" w:rsidP="00324FF1" w:rsidRDefault="0053033B" w14:paraId="56EC65D7" w14:textId="77777777">
            <w:pPr>
              <w:tabs>
                <w:tab w:val="left" w:pos="156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E32D45">
              <w:rPr>
                <w:rFonts w:ascii="Arial" w:hAnsi="Arial" w:cs="Arial"/>
                <w:b/>
                <w:bCs/>
                <w:sz w:val="22"/>
                <w:szCs w:val="22"/>
                <w:lang w:val="es-MX"/>
              </w:rPr>
              <w:t>FECHA</w:t>
            </w:r>
          </w:p>
        </w:tc>
      </w:tr>
      <w:tr w:rsidRPr="00E32D45" w:rsidR="00E32D45" w:rsidTr="5729B0E8" w14:paraId="3C72E479" w14:textId="77777777">
        <w:trPr>
          <w:trHeight w:val="745"/>
        </w:trPr>
        <w:tc>
          <w:tcPr>
            <w:tcW w:w="496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tcMar/>
          </w:tcPr>
          <w:p w:rsidRPr="00E32D45" w:rsidR="00E32D45" w:rsidP="00E32D45" w:rsidRDefault="00E32D45" w14:paraId="4C1D3144" w14:textId="39AE56D7">
            <w:pPr>
              <w:tabs>
                <w:tab w:val="left" w:pos="1560"/>
              </w:tabs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5729B0E8" w:rsidR="61D4B42F">
              <w:rPr>
                <w:rFonts w:ascii="Arial" w:hAnsi="Arial" w:cs="Arial"/>
                <w:sz w:val="22"/>
                <w:szCs w:val="22"/>
              </w:rPr>
              <w:t>Se disponen los contactos de los enlaces para articulación directa de la MPIV con la UBPD, y así articular a disposición de necesidades.</w:t>
            </w:r>
          </w:p>
        </w:tc>
        <w:tc>
          <w:tcPr>
            <w:tcW w:w="241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tcMar/>
          </w:tcPr>
          <w:p w:rsidRPr="00E32D45" w:rsidR="00E32D45" w:rsidP="5729B0E8" w:rsidRDefault="00E32D45" w14:paraId="16F7E64E" w14:textId="49E8A002">
            <w:pPr>
              <w:tabs>
                <w:tab w:val="left" w:pos="1560"/>
              </w:tabs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5729B0E8" w:rsidR="61D4B42F">
              <w:rPr>
                <w:rFonts w:ascii="Arial" w:hAnsi="Arial" w:cs="Arial"/>
                <w:sz w:val="22"/>
                <w:szCs w:val="22"/>
              </w:rPr>
              <w:t>MPIV - UBPD</w:t>
            </w:r>
          </w:p>
        </w:tc>
        <w:tc>
          <w:tcPr>
            <w:tcW w:w="215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Pr="00E32D45" w:rsidR="00E32D45" w:rsidP="00E32D45" w:rsidRDefault="00E32D45" w14:paraId="3F4B07B1" w14:textId="218AB6D4">
            <w:pPr>
              <w:tabs>
                <w:tab w:val="left" w:pos="1560"/>
              </w:tabs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5729B0E8" w:rsidR="68D6C1D1"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Pr="00E32D45" w:rsidR="00E32D45" w:rsidTr="5729B0E8" w14:paraId="3F56E353" w14:textId="77777777">
        <w:trPr>
          <w:trHeight w:val="745"/>
        </w:trPr>
        <w:tc>
          <w:tcPr>
            <w:tcW w:w="496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tcMar/>
          </w:tcPr>
          <w:p w:rsidRPr="00E32D45" w:rsidR="00E32D45" w:rsidP="00E32D45" w:rsidRDefault="00E32D45" w14:paraId="1EB3C143" w14:textId="7F2CEBCB">
            <w:pPr>
              <w:tabs>
                <w:tab w:val="left" w:pos="1560"/>
              </w:tabs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5729B0E8" w:rsidR="61D4B42F">
              <w:rPr>
                <w:rFonts w:ascii="Arial" w:hAnsi="Arial" w:cs="Arial"/>
                <w:sz w:val="22"/>
                <w:szCs w:val="22"/>
              </w:rPr>
              <w:t>Se fija fecha de encuentro para definición de líneas temáticas, luego de las consultas internas que se hagan por pueblo: 7 de octubre delegados traen propuestas y el 20 de octubre hacemos encuentro metodológico (9:30 AM – 12:00M). Para el 7 de octubre la MPIV propone temas y la cantidad de asistentes por pueblo, sin superar el tope de 40 personas.</w:t>
            </w:r>
          </w:p>
        </w:tc>
        <w:tc>
          <w:tcPr>
            <w:tcW w:w="241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tcMar/>
          </w:tcPr>
          <w:p w:rsidRPr="00E32D45" w:rsidR="00E32D45" w:rsidP="5729B0E8" w:rsidRDefault="00E32D45" w14:paraId="7109EFDE" w14:textId="31D0B134">
            <w:pPr>
              <w:tabs>
                <w:tab w:val="left" w:pos="1560"/>
              </w:tabs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5729B0E8" w:rsidR="61D4B42F">
              <w:rPr>
                <w:rFonts w:ascii="Arial" w:hAnsi="Arial" w:cs="Arial"/>
                <w:sz w:val="22"/>
                <w:szCs w:val="22"/>
              </w:rPr>
              <w:t>MPIV – DPR Equipo de Pedagogía</w:t>
            </w:r>
          </w:p>
        </w:tc>
        <w:tc>
          <w:tcPr>
            <w:tcW w:w="215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Pr="00E32D45" w:rsidR="00E32D45" w:rsidP="00E32D45" w:rsidRDefault="00E32D45" w14:paraId="25441142" w14:textId="1F8A1450">
            <w:pPr>
              <w:tabs>
                <w:tab w:val="left" w:pos="1560"/>
              </w:tabs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5729B0E8" w:rsidR="43A85C83">
              <w:rPr>
                <w:rFonts w:ascii="Arial" w:hAnsi="Arial" w:cs="Arial"/>
                <w:sz w:val="22"/>
                <w:szCs w:val="22"/>
              </w:rPr>
              <w:t>7 de octubre y 20 de octubre de 2025</w:t>
            </w:r>
          </w:p>
        </w:tc>
      </w:tr>
      <w:tr w:rsidRPr="00E32D45" w:rsidR="00E32D45" w:rsidTr="5729B0E8" w14:paraId="128FF96E" w14:textId="77777777">
        <w:trPr>
          <w:trHeight w:val="745"/>
        </w:trPr>
        <w:tc>
          <w:tcPr>
            <w:tcW w:w="496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tcMar/>
          </w:tcPr>
          <w:p w:rsidRPr="00E32D45" w:rsidR="00E32D45" w:rsidP="5729B0E8" w:rsidRDefault="00E32D45" w14:paraId="049E9F07" w14:textId="7590708D">
            <w:pPr>
              <w:pStyle w:val="Normal"/>
              <w:shd w:val="clear" w:color="auto" w:fill="FFFFFF" w:themeFill="background1"/>
              <w:snapToGrid w:val="0"/>
              <w:ind w:left="0"/>
              <w:rPr>
                <w:rFonts w:ascii="Arial" w:hAnsi="Arial" w:eastAsia="Arial" w:cs="Arial"/>
                <w:b w:val="0"/>
                <w:bCs w:val="0"/>
                <w:color w:val="000000" w:themeColor="text1" w:themeTint="FF" w:themeShade="FF"/>
                <w:sz w:val="22"/>
                <w:szCs w:val="22"/>
                <w:lang w:val="es-CO" w:eastAsia="es-CO"/>
              </w:rPr>
            </w:pPr>
            <w:r w:rsidRPr="5729B0E8" w:rsidR="61D4B42F">
              <w:rPr>
                <w:rFonts w:ascii="Arial" w:hAnsi="Arial" w:eastAsia="Arial" w:cs="Arial"/>
                <w:b w:val="0"/>
                <w:bCs w:val="0"/>
                <w:color w:val="000000" w:themeColor="text1" w:themeTint="FF" w:themeShade="FF"/>
                <w:sz w:val="22"/>
                <w:szCs w:val="22"/>
                <w:lang w:val="es-CO" w:eastAsia="es-CO"/>
              </w:rPr>
              <w:t xml:space="preserve">DPR </w:t>
            </w:r>
            <w:r w:rsidRPr="5729B0E8" w:rsidR="61D4B42F">
              <w:rPr>
                <w:rFonts w:ascii="Arial" w:hAnsi="Arial" w:eastAsia="Arial" w:cs="Arial"/>
                <w:b w:val="0"/>
                <w:bCs w:val="0"/>
                <w:color w:val="000000" w:themeColor="text1" w:themeTint="FF" w:themeShade="FF"/>
                <w:sz w:val="22"/>
                <w:szCs w:val="22"/>
                <w:lang w:val="es-CO" w:eastAsia="es-CO"/>
              </w:rPr>
              <w:t>envia</w:t>
            </w:r>
            <w:r w:rsidRPr="5729B0E8" w:rsidR="61D4B42F">
              <w:rPr>
                <w:rFonts w:ascii="Arial" w:hAnsi="Arial" w:eastAsia="Arial" w:cs="Arial"/>
                <w:b w:val="0"/>
                <w:bCs w:val="0"/>
                <w:color w:val="000000" w:themeColor="text1" w:themeTint="FF" w:themeShade="FF"/>
                <w:sz w:val="22"/>
                <w:szCs w:val="22"/>
                <w:lang w:val="es-CO" w:eastAsia="es-CO"/>
              </w:rPr>
              <w:t xml:space="preserve"> a la MPIV la convocatoria de los proyectos con intención restaurativa con información técnica de montos </w:t>
            </w:r>
            <w:r w:rsidRPr="5729B0E8" w:rsidR="61D4B42F">
              <w:rPr>
                <w:rFonts w:ascii="Arial" w:hAnsi="Arial" w:eastAsia="Arial" w:cs="Arial"/>
                <w:b w:val="0"/>
                <w:bCs w:val="0"/>
                <w:color w:val="000000" w:themeColor="text1" w:themeTint="FF" w:themeShade="FF"/>
                <w:sz w:val="22"/>
                <w:szCs w:val="22"/>
                <w:lang w:val="es-CO" w:eastAsia="es-CO"/>
              </w:rPr>
              <w:t>y</w:t>
            </w:r>
            <w:r w:rsidRPr="5729B0E8" w:rsidR="61D4B42F">
              <w:rPr>
                <w:rFonts w:ascii="Arial" w:hAnsi="Arial" w:eastAsia="Arial" w:cs="Arial"/>
                <w:b w:val="0"/>
                <w:bCs w:val="0"/>
                <w:color w:val="000000" w:themeColor="text1" w:themeTint="FF" w:themeShade="FF"/>
                <w:sz w:val="22"/>
                <w:szCs w:val="22"/>
                <w:lang w:val="es-CO" w:eastAsia="es-CO"/>
              </w:rPr>
              <w:t xml:space="preserve"> información de </w:t>
            </w:r>
            <w:r w:rsidRPr="5729B0E8" w:rsidR="61D4B42F">
              <w:rPr>
                <w:rFonts w:ascii="Arial" w:hAnsi="Arial" w:eastAsia="Arial" w:cs="Arial"/>
                <w:b w:val="0"/>
                <w:bCs w:val="0"/>
                <w:color w:val="000000" w:themeColor="text1" w:themeTint="FF" w:themeShade="FF"/>
                <w:sz w:val="22"/>
                <w:szCs w:val="22"/>
                <w:lang w:val="es-CO" w:eastAsia="es-CO"/>
              </w:rPr>
              <w:t>la misma</w:t>
            </w:r>
            <w:r w:rsidRPr="5729B0E8" w:rsidR="61D4B42F">
              <w:rPr>
                <w:rFonts w:ascii="Arial" w:hAnsi="Arial" w:eastAsia="Arial" w:cs="Arial"/>
                <w:b w:val="0"/>
                <w:bCs w:val="0"/>
                <w:color w:val="000000" w:themeColor="text1" w:themeTint="FF" w:themeShade="FF"/>
                <w:sz w:val="22"/>
                <w:szCs w:val="22"/>
                <w:lang w:val="es-CO" w:eastAsia="es-CO"/>
              </w:rPr>
              <w:t>.</w:t>
            </w:r>
          </w:p>
          <w:p w:rsidRPr="00E32D45" w:rsidR="00E32D45" w:rsidP="69171802" w:rsidRDefault="00E32D45" w14:paraId="035BB289" w14:textId="75F69EC0">
            <w:pPr>
              <w:tabs>
                <w:tab w:val="left" w:pos="1560"/>
              </w:tabs>
              <w:snapToGrid w:val="0"/>
              <w:jc w:val="both"/>
              <w:rPr>
                <w:rFonts w:ascii="Arial" w:hAnsi="Arial" w:cs="Arial"/>
                <w:sz w:val="22"/>
                <w:szCs w:val="22"/>
                <w:lang w:val="es-ES"/>
              </w:rPr>
            </w:pPr>
          </w:p>
        </w:tc>
        <w:tc>
          <w:tcPr>
            <w:tcW w:w="241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tcMar/>
          </w:tcPr>
          <w:p w:rsidRPr="00E32D45" w:rsidR="00E32D45" w:rsidP="5729B0E8" w:rsidRDefault="00E32D45" w14:paraId="6FDCDAE7" w14:textId="3CA8CA5B">
            <w:pPr>
              <w:tabs>
                <w:tab w:val="left" w:pos="1560"/>
              </w:tabs>
              <w:snapToGrid w:val="0"/>
              <w:jc w:val="center"/>
              <w:rPr>
                <w:rFonts w:ascii="Arial" w:hAnsi="Arial" w:cs="Arial"/>
                <w:sz w:val="22"/>
                <w:szCs w:val="22"/>
                <w:lang w:val="es-ES"/>
              </w:rPr>
            </w:pPr>
            <w:r w:rsidRPr="5729B0E8" w:rsidR="0FAF03C1">
              <w:rPr>
                <w:rFonts w:ascii="Arial" w:hAnsi="Arial" w:cs="Arial"/>
                <w:sz w:val="22"/>
                <w:szCs w:val="22"/>
                <w:lang w:val="es-ES"/>
              </w:rPr>
              <w:t>DPR – Equipo SIP</w:t>
            </w:r>
          </w:p>
        </w:tc>
        <w:tc>
          <w:tcPr>
            <w:tcW w:w="215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Pr="00E32D45" w:rsidR="00E32D45" w:rsidP="00E32D45" w:rsidRDefault="00E32D45" w14:paraId="06C6C569" w14:textId="3A511C43">
            <w:pPr>
              <w:tabs>
                <w:tab w:val="left" w:pos="1560"/>
              </w:tabs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5729B0E8" w:rsidR="47F1785B">
              <w:rPr>
                <w:rFonts w:ascii="Arial" w:hAnsi="Arial" w:cs="Arial"/>
                <w:sz w:val="22"/>
                <w:szCs w:val="22"/>
              </w:rPr>
              <w:t>6 de octubre</w:t>
            </w:r>
          </w:p>
        </w:tc>
      </w:tr>
      <w:tr w:rsidRPr="00E32D45" w:rsidR="00E32D45" w:rsidTr="5729B0E8" w14:paraId="07340616" w14:textId="77777777">
        <w:trPr>
          <w:trHeight w:val="745"/>
        </w:trPr>
        <w:tc>
          <w:tcPr>
            <w:tcW w:w="496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tcMar/>
          </w:tcPr>
          <w:p w:rsidRPr="00E32D45" w:rsidR="00E32D45" w:rsidP="00E32D45" w:rsidRDefault="00E32D45" w14:paraId="3860B1DA" w14:textId="20BF892C">
            <w:pPr>
              <w:tabs>
                <w:tab w:val="left" w:pos="1560"/>
              </w:tabs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5729B0E8" w:rsidR="61D4B42F">
              <w:rPr>
                <w:rFonts w:ascii="Arial" w:hAnsi="Arial" w:cs="Arial"/>
                <w:sz w:val="22"/>
                <w:szCs w:val="22"/>
                <w:lang w:val="es-ES"/>
              </w:rPr>
              <w:t>Las y los delegados de los pueblos socializan la información remitid</w:t>
            </w:r>
            <w:r w:rsidRPr="5729B0E8" w:rsidR="099DC0D0">
              <w:rPr>
                <w:rFonts w:ascii="Arial" w:hAnsi="Arial" w:cs="Arial"/>
                <w:sz w:val="22"/>
                <w:szCs w:val="22"/>
                <w:lang w:val="es-ES"/>
              </w:rPr>
              <w:t>a por equipo SIP-DPR</w:t>
            </w:r>
            <w:r w:rsidRPr="5729B0E8" w:rsidR="61D4B42F">
              <w:rPr>
                <w:rFonts w:ascii="Arial" w:hAnsi="Arial" w:cs="Arial"/>
                <w:sz w:val="22"/>
                <w:szCs w:val="22"/>
                <w:lang w:val="es-ES"/>
              </w:rPr>
              <w:t xml:space="preserve"> con sus comunidades</w:t>
            </w:r>
            <w:r w:rsidRPr="5729B0E8" w:rsidR="4BB2D66B">
              <w:rPr>
                <w:rFonts w:ascii="Arial" w:hAnsi="Arial" w:cs="Arial"/>
                <w:sz w:val="22"/>
                <w:szCs w:val="22"/>
                <w:lang w:val="es-ES"/>
              </w:rPr>
              <w:t>,</w:t>
            </w:r>
            <w:r w:rsidRPr="5729B0E8" w:rsidR="61D4B42F">
              <w:rPr>
                <w:rFonts w:ascii="Arial" w:hAnsi="Arial" w:cs="Arial"/>
                <w:sz w:val="22"/>
                <w:szCs w:val="22"/>
                <w:lang w:val="es-ES"/>
              </w:rPr>
              <w:t xml:space="preserve"> para analizar si hay propuestas </w:t>
            </w:r>
            <w:r w:rsidRPr="5729B0E8" w:rsidR="6A7A929F">
              <w:rPr>
                <w:rFonts w:ascii="Arial" w:hAnsi="Arial" w:cs="Arial"/>
                <w:sz w:val="22"/>
                <w:szCs w:val="22"/>
                <w:lang w:val="es-ES"/>
              </w:rPr>
              <w:t>o intención de</w:t>
            </w:r>
            <w:r w:rsidRPr="5729B0E8" w:rsidR="61D4B42F">
              <w:rPr>
                <w:rFonts w:ascii="Arial" w:hAnsi="Arial" w:cs="Arial"/>
                <w:sz w:val="22"/>
                <w:szCs w:val="22"/>
                <w:lang w:val="es-ES"/>
              </w:rPr>
              <w:t xml:space="preserve"> presentarse a la convocatoria de proyectos con intención restaurativa.</w:t>
            </w:r>
          </w:p>
        </w:tc>
        <w:tc>
          <w:tcPr>
            <w:tcW w:w="241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tcMar/>
          </w:tcPr>
          <w:p w:rsidRPr="00E32D45" w:rsidR="00E32D45" w:rsidP="5729B0E8" w:rsidRDefault="00E32D45" w14:paraId="7093B735" w14:textId="54D35276">
            <w:pPr>
              <w:tabs>
                <w:tab w:val="left" w:pos="1560"/>
              </w:tabs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5729B0E8" w:rsidR="39FDD5E1">
              <w:rPr>
                <w:rFonts w:ascii="Arial" w:hAnsi="Arial" w:cs="Arial"/>
                <w:sz w:val="22"/>
                <w:szCs w:val="22"/>
              </w:rPr>
              <w:t>MPIV</w:t>
            </w:r>
          </w:p>
        </w:tc>
        <w:tc>
          <w:tcPr>
            <w:tcW w:w="215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Pr="00E32D45" w:rsidR="00E32D45" w:rsidP="00E32D45" w:rsidRDefault="00E32D45" w14:paraId="6DE8633D" w14:textId="0D80A167">
            <w:pPr>
              <w:tabs>
                <w:tab w:val="left" w:pos="1560"/>
              </w:tabs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5729B0E8" w:rsidR="55C1DA81">
              <w:rPr>
                <w:rFonts w:ascii="Arial" w:hAnsi="Arial" w:cs="Arial"/>
                <w:sz w:val="22"/>
                <w:szCs w:val="22"/>
              </w:rPr>
              <w:t>7 de octubre</w:t>
            </w:r>
          </w:p>
        </w:tc>
      </w:tr>
    </w:tbl>
    <w:p w:rsidR="00E32D45" w:rsidP="00324FF1" w:rsidRDefault="00E32D45" w14:paraId="5489C861" w14:textId="77777777">
      <w:pPr>
        <w:tabs>
          <w:tab w:val="left" w:pos="1560"/>
        </w:tabs>
        <w:ind w:left="-1080" w:firstLine="284"/>
        <w:jc w:val="both"/>
        <w:rPr>
          <w:rFonts w:ascii="Arial" w:hAnsi="Arial" w:cs="Arial"/>
          <w:sz w:val="24"/>
          <w:szCs w:val="24"/>
          <w:lang w:val="es-MX"/>
        </w:rPr>
      </w:pPr>
      <w:r>
        <w:rPr>
          <w:rFonts w:ascii="Arial" w:hAnsi="Arial" w:cs="Arial"/>
          <w:sz w:val="24"/>
          <w:szCs w:val="24"/>
          <w:lang w:val="es-MX"/>
        </w:rPr>
        <w:t xml:space="preserve">           </w:t>
      </w:r>
    </w:p>
    <w:p w:rsidR="00E32D45" w:rsidP="00E32D45" w:rsidRDefault="00E32D45" w14:paraId="44D90B14" w14:textId="77777777">
      <w:pPr>
        <w:tabs>
          <w:tab w:val="left" w:pos="1560"/>
        </w:tabs>
        <w:jc w:val="both"/>
        <w:rPr>
          <w:rFonts w:ascii="Arial" w:hAnsi="Arial" w:cs="Arial"/>
          <w:sz w:val="24"/>
          <w:szCs w:val="24"/>
          <w:lang w:val="es-MX"/>
        </w:rPr>
      </w:pPr>
    </w:p>
    <w:p w:rsidRPr="00324FF1" w:rsidR="00E32D45" w:rsidP="00324FF1" w:rsidRDefault="00E32D45" w14:paraId="558ACFF0" w14:textId="77777777">
      <w:pPr>
        <w:tabs>
          <w:tab w:val="left" w:pos="1560"/>
        </w:tabs>
        <w:ind w:left="-1080" w:firstLine="284"/>
        <w:jc w:val="both"/>
        <w:rPr>
          <w:rFonts w:ascii="Arial" w:hAnsi="Arial" w:cs="Arial"/>
          <w:sz w:val="24"/>
          <w:szCs w:val="24"/>
          <w:lang w:val="es-MX"/>
        </w:rPr>
      </w:pPr>
    </w:p>
    <w:tbl>
      <w:tblPr>
        <w:tblW w:w="9529" w:type="dxa"/>
        <w:tblInd w:w="114" w:type="dxa"/>
        <w:tblLayout w:type="fixed"/>
        <w:tblLook w:val="0000" w:firstRow="0" w:lastRow="0" w:firstColumn="0" w:lastColumn="0" w:noHBand="0" w:noVBand="0"/>
      </w:tblPr>
      <w:tblGrid>
        <w:gridCol w:w="1979"/>
        <w:gridCol w:w="4055"/>
        <w:gridCol w:w="3495"/>
      </w:tblGrid>
      <w:tr w:rsidRPr="00324FF1" w:rsidR="0053033B" w:rsidTr="48F2C9BE" w14:paraId="1A05E686" w14:textId="77777777">
        <w:trPr>
          <w:cantSplit/>
          <w:trHeight w:val="413"/>
        </w:trPr>
        <w:tc>
          <w:tcPr>
            <w:tcW w:w="1979" w:type="dxa"/>
            <w:vMerge w:val="restar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tcMar/>
            <w:vAlign w:val="center"/>
          </w:tcPr>
          <w:p w:rsidRPr="00324FF1" w:rsidR="0053033B" w:rsidP="00324FF1" w:rsidRDefault="0053033B" w14:paraId="49580394" w14:textId="38497A47">
            <w:pPr>
              <w:tabs>
                <w:tab w:val="left" w:pos="1560"/>
              </w:tabs>
              <w:jc w:val="both"/>
              <w:rPr>
                <w:rFonts w:ascii="Arial" w:hAnsi="Arial" w:cs="Arial"/>
                <w:b w:val="1"/>
                <w:bCs w:val="1"/>
                <w:sz w:val="24"/>
                <w:szCs w:val="24"/>
                <w:lang w:val="es-MX"/>
              </w:rPr>
            </w:pPr>
            <w:r w:rsidRPr="48F2C9BE" w:rsidR="7E627C83">
              <w:rPr>
                <w:rFonts w:ascii="Arial" w:hAnsi="Arial" w:cs="Arial"/>
                <w:b w:val="1"/>
                <w:bCs w:val="1"/>
                <w:sz w:val="24"/>
                <w:szCs w:val="24"/>
                <w:lang w:val="es-MX"/>
              </w:rPr>
              <w:t>7</w:t>
            </w:r>
            <w:r w:rsidRPr="48F2C9BE" w:rsidR="0053033B">
              <w:rPr>
                <w:rFonts w:ascii="Arial" w:hAnsi="Arial" w:cs="Arial"/>
                <w:b w:val="1"/>
                <w:bCs w:val="1"/>
                <w:sz w:val="24"/>
                <w:szCs w:val="24"/>
                <w:lang w:val="es-MX"/>
              </w:rPr>
              <w:t>º. PLAN DE SEGUIMIENTO</w:t>
            </w:r>
          </w:p>
        </w:tc>
        <w:tc>
          <w:tcPr>
            <w:tcW w:w="405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E6E6E6"/>
            <w:tcMar/>
            <w:vAlign w:val="center"/>
          </w:tcPr>
          <w:p w:rsidRPr="00324FF1" w:rsidR="0053033B" w:rsidP="00324FF1" w:rsidRDefault="0053033B" w14:paraId="508E12FD" w14:textId="77777777">
            <w:pPr>
              <w:tabs>
                <w:tab w:val="left" w:pos="1560"/>
              </w:tabs>
              <w:ind w:firstLine="284"/>
              <w:jc w:val="both"/>
              <w:rPr>
                <w:rFonts w:ascii="Arial" w:hAnsi="Arial" w:cs="Arial"/>
                <w:b/>
                <w:bCs/>
                <w:sz w:val="24"/>
                <w:szCs w:val="24"/>
                <w:lang w:val="es-MX"/>
              </w:rPr>
            </w:pPr>
            <w:r w:rsidRPr="00324FF1">
              <w:rPr>
                <w:rFonts w:ascii="Arial" w:hAnsi="Arial" w:cs="Arial"/>
                <w:b/>
                <w:bCs/>
                <w:sz w:val="24"/>
                <w:szCs w:val="24"/>
                <w:lang w:val="es-MX"/>
              </w:rPr>
              <w:t>ACTIVIDADES PROGRAMADAS</w:t>
            </w:r>
          </w:p>
        </w:tc>
        <w:tc>
          <w:tcPr>
            <w:tcW w:w="349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E6E6E6"/>
            <w:tcMar/>
            <w:vAlign w:val="center"/>
          </w:tcPr>
          <w:p w:rsidRPr="00324FF1" w:rsidR="0053033B" w:rsidP="00324FF1" w:rsidRDefault="0053033B" w14:paraId="757B6606" w14:textId="77777777">
            <w:pPr>
              <w:tabs>
                <w:tab w:val="left" w:pos="1560"/>
              </w:tabs>
              <w:ind w:firstLine="28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24FF1">
              <w:rPr>
                <w:rFonts w:ascii="Arial" w:hAnsi="Arial" w:cs="Arial"/>
                <w:b/>
                <w:bCs/>
                <w:sz w:val="24"/>
                <w:szCs w:val="24"/>
                <w:lang w:val="es-MX"/>
              </w:rPr>
              <w:t>ACTIVIDADES EJECUTADAS</w:t>
            </w:r>
          </w:p>
        </w:tc>
      </w:tr>
      <w:tr w:rsidRPr="00324FF1" w:rsidR="0053033B" w:rsidTr="48F2C9BE" w14:paraId="6E26FD96" w14:textId="77777777">
        <w:trPr>
          <w:cantSplit/>
          <w:trHeight w:val="725"/>
        </w:trPr>
        <w:tc>
          <w:tcPr>
            <w:tcW w:w="1979" w:type="dxa"/>
            <w:vMerge/>
            <w:tcBorders/>
            <w:tcMar/>
          </w:tcPr>
          <w:p w:rsidRPr="00324FF1" w:rsidR="0053033B" w:rsidP="00324FF1" w:rsidRDefault="0053033B" w14:paraId="6F695D59" w14:textId="77777777">
            <w:pPr>
              <w:tabs>
                <w:tab w:val="left" w:pos="1560"/>
              </w:tabs>
              <w:snapToGrid w:val="0"/>
              <w:ind w:firstLine="284"/>
              <w:jc w:val="both"/>
              <w:rPr>
                <w:rFonts w:ascii="Arial" w:hAnsi="Arial" w:cs="Arial"/>
                <w:b/>
                <w:bCs/>
                <w:sz w:val="24"/>
                <w:szCs w:val="24"/>
                <w:lang w:val="es-MX"/>
              </w:rPr>
            </w:pPr>
          </w:p>
        </w:tc>
        <w:tc>
          <w:tcPr>
            <w:tcW w:w="405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tcMar/>
          </w:tcPr>
          <w:p w:rsidRPr="00324FF1" w:rsidR="0053033B" w:rsidP="48F2C9BE" w:rsidRDefault="0053033B" w14:paraId="382F01CA" w14:textId="245DCE42">
            <w:pPr>
              <w:tabs>
                <w:tab w:val="left" w:pos="1560"/>
              </w:tabs>
              <w:jc w:val="both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  <w:tc>
          <w:tcPr>
            <w:tcW w:w="349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Pr="00324FF1" w:rsidR="0053033B" w:rsidP="48F2C9BE" w:rsidRDefault="0053033B" w14:paraId="7E646FEE" w14:textId="03B9509D">
            <w:pPr>
              <w:tabs>
                <w:tab w:val="left" w:pos="1560"/>
              </w:tabs>
              <w:snapToGrid w:val="0"/>
              <w:jc w:val="both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</w:tr>
    </w:tbl>
    <w:p w:rsidR="00B322FA" w:rsidP="00324FF1" w:rsidRDefault="00B322FA" w14:paraId="68DB54B5" w14:textId="77777777">
      <w:pPr>
        <w:spacing w:line="276" w:lineRule="auto"/>
        <w:jc w:val="both"/>
        <w:rPr>
          <w:rFonts w:ascii="Arial" w:hAnsi="Arial" w:cs="Arial"/>
          <w:b/>
          <w:bCs/>
          <w:sz w:val="24"/>
          <w:szCs w:val="24"/>
          <w:lang w:val="es-ES"/>
        </w:rPr>
      </w:pPr>
    </w:p>
    <w:p w:rsidR="002E61DA" w:rsidP="00324FF1" w:rsidRDefault="002E61DA" w14:paraId="414D8F47" w14:textId="77777777">
      <w:pPr>
        <w:spacing w:line="276" w:lineRule="auto"/>
        <w:jc w:val="both"/>
        <w:rPr>
          <w:rFonts w:ascii="Arial" w:hAnsi="Arial" w:cs="Arial"/>
          <w:b/>
          <w:bCs/>
          <w:sz w:val="24"/>
          <w:szCs w:val="24"/>
          <w:lang w:val="es-ES"/>
        </w:rPr>
      </w:pPr>
    </w:p>
    <w:p w:rsidR="00A06488" w:rsidP="00324FF1" w:rsidRDefault="0053033B" w14:paraId="577E635E" w14:textId="77777777">
      <w:pPr>
        <w:spacing w:line="276" w:lineRule="auto"/>
        <w:jc w:val="both"/>
        <w:rPr>
          <w:rFonts w:ascii="Arial" w:hAnsi="Arial" w:cs="Arial"/>
          <w:noProof/>
          <w:sz w:val="24"/>
          <w:szCs w:val="24"/>
        </w:rPr>
      </w:pPr>
      <w:r w:rsidRPr="00324FF1">
        <w:rPr>
          <w:rFonts w:ascii="Arial" w:hAnsi="Arial" w:cs="Arial"/>
          <w:b/>
          <w:bCs/>
          <w:sz w:val="24"/>
          <w:szCs w:val="24"/>
          <w:lang w:val="es-ES"/>
        </w:rPr>
        <w:t>CONVOCATORIA DE LA SESIÓN:</w:t>
      </w:r>
      <w:r w:rsidRPr="00324FF1">
        <w:rPr>
          <w:rFonts w:ascii="Arial" w:hAnsi="Arial" w:cs="Arial"/>
          <w:noProof/>
          <w:sz w:val="24"/>
          <w:szCs w:val="24"/>
        </w:rPr>
        <w:t xml:space="preserve"> </w:t>
      </w:r>
    </w:p>
    <w:p w:rsidRPr="003C2D86" w:rsidR="00E4709F" w:rsidP="00324FF1" w:rsidRDefault="002E61DA" w14:paraId="26B6FF6A" w14:textId="0BEA5A46">
      <w:pPr>
        <w:spacing w:line="276" w:lineRule="auto"/>
        <w:jc w:val="both"/>
      </w:pPr>
    </w:p>
    <w:p w:rsidRPr="00324FF1" w:rsidR="0053033B" w:rsidP="00324FF1" w:rsidRDefault="0053033B" w14:paraId="55715F6C" w14:textId="77777777">
      <w:pPr>
        <w:spacing w:line="276" w:lineRule="auto"/>
        <w:jc w:val="both"/>
        <w:rPr>
          <w:rFonts w:ascii="Arial" w:hAnsi="Arial" w:cs="Arial"/>
          <w:b/>
          <w:bCs/>
          <w:sz w:val="24"/>
          <w:szCs w:val="24"/>
          <w:lang w:val="es-ES"/>
        </w:rPr>
      </w:pPr>
    </w:p>
    <w:p w:rsidRPr="00324FF1" w:rsidR="00804226" w:rsidP="00324FF1" w:rsidRDefault="00804226" w14:paraId="068E728B" w14:textId="77777777">
      <w:pPr>
        <w:spacing w:line="276" w:lineRule="auto"/>
        <w:jc w:val="both"/>
        <w:rPr>
          <w:rFonts w:ascii="Arial" w:hAnsi="Arial" w:cs="Arial"/>
          <w:sz w:val="24"/>
          <w:szCs w:val="24"/>
        </w:rPr>
      </w:pPr>
    </w:p>
    <w:p w:rsidR="29FFF024" w:rsidP="48F2C9BE" w:rsidRDefault="29FFF024" w14:paraId="2780DB81" w14:textId="0679C5B5">
      <w:pPr>
        <w:pStyle w:val="Textocomentario"/>
        <w:suppressLineNumbers w:val="0"/>
        <w:bidi w:val="0"/>
        <w:spacing w:before="0" w:beforeAutospacing="off" w:after="0" w:afterAutospacing="off" w:line="259" w:lineRule="auto"/>
        <w:ind w:left="0" w:right="0"/>
        <w:jc w:val="center"/>
      </w:pPr>
      <w:r w:rsidRPr="48F2C9BE" w:rsidR="29FFF024">
        <w:rPr>
          <w:rFonts w:ascii="Arial" w:hAnsi="Arial" w:cs="Arial"/>
          <w:b w:val="1"/>
          <w:bCs w:val="1"/>
          <w:sz w:val="24"/>
          <w:szCs w:val="24"/>
        </w:rPr>
        <w:t>SERGIO ARMANDO LESMES ESPINEL</w:t>
      </w:r>
    </w:p>
    <w:p w:rsidR="29FFF024" w:rsidP="48F2C9BE" w:rsidRDefault="29FFF024" w14:paraId="14DCDFE5" w14:textId="1BF79755">
      <w:pPr>
        <w:pStyle w:val="Normal"/>
        <w:suppressLineNumbers w:val="0"/>
        <w:bidi w:val="0"/>
        <w:spacing w:before="0" w:beforeAutospacing="off" w:after="0" w:afterAutospacing="off" w:line="259" w:lineRule="auto"/>
        <w:ind w:left="0" w:right="0"/>
        <w:jc w:val="center"/>
        <w:rPr>
          <w:rFonts w:ascii="Arial" w:hAnsi="Arial" w:cs="Arial"/>
          <w:b w:val="1"/>
          <w:bCs w:val="1"/>
          <w:sz w:val="24"/>
          <w:szCs w:val="24"/>
        </w:rPr>
      </w:pPr>
      <w:r w:rsidRPr="48F2C9BE" w:rsidR="29FFF024">
        <w:rPr>
          <w:rFonts w:ascii="Arial" w:hAnsi="Arial" w:cs="Arial"/>
          <w:b w:val="1"/>
          <w:bCs w:val="1"/>
          <w:sz w:val="24"/>
          <w:szCs w:val="24"/>
        </w:rPr>
        <w:t>EQUIPO DE PEDAGOGÍA DIRECCIÓN DE PAZ Y RECONCILIACIÓN</w:t>
      </w:r>
    </w:p>
    <w:p w:rsidRPr="00324FF1" w:rsidR="0053033B" w:rsidP="0036002A" w:rsidRDefault="0053033B" w14:paraId="0CADEB3C" w14:textId="77777777">
      <w:pPr>
        <w:jc w:val="center"/>
        <w:rPr>
          <w:rFonts w:ascii="Arial" w:hAnsi="Arial" w:cs="Arial"/>
          <w:sz w:val="24"/>
          <w:szCs w:val="24"/>
        </w:rPr>
      </w:pPr>
      <w:r w:rsidRPr="00324FF1">
        <w:rPr>
          <w:rFonts w:ascii="Arial" w:hAnsi="Arial" w:cs="Arial"/>
          <w:b/>
          <w:bCs/>
          <w:sz w:val="24"/>
          <w:szCs w:val="24"/>
        </w:rPr>
        <w:t>OFICINA CONSEJERÍA DISTRITAL DE PAZ, VÍCTIMAS Y RECONCILIACIÓN</w:t>
      </w:r>
    </w:p>
    <w:p w:rsidRPr="00324FF1" w:rsidR="0053033B" w:rsidP="00324FF1" w:rsidRDefault="0053033B" w14:paraId="07260317" w14:textId="77777777">
      <w:pPr>
        <w:ind w:left="1416" w:firstLine="708"/>
        <w:jc w:val="both"/>
        <w:rPr>
          <w:rFonts w:ascii="Arial" w:hAnsi="Arial" w:cs="Arial"/>
          <w:sz w:val="24"/>
          <w:szCs w:val="24"/>
        </w:rPr>
      </w:pPr>
      <w:r w:rsidRPr="00324FF1">
        <w:rPr>
          <w:rFonts w:ascii="Arial" w:hAnsi="Arial" w:cs="Arial"/>
          <w:sz w:val="24"/>
          <w:szCs w:val="24"/>
        </w:rPr>
        <w:tab/>
      </w:r>
      <w:r w:rsidRPr="00324FF1">
        <w:rPr>
          <w:rFonts w:ascii="Arial" w:hAnsi="Arial" w:cs="Arial"/>
          <w:sz w:val="24"/>
          <w:szCs w:val="24"/>
        </w:rPr>
        <w:tab/>
      </w:r>
      <w:r w:rsidRPr="00324FF1">
        <w:rPr>
          <w:rFonts w:ascii="Arial" w:hAnsi="Arial" w:cs="Arial"/>
          <w:sz w:val="24"/>
          <w:szCs w:val="24"/>
        </w:rPr>
        <w:tab/>
      </w:r>
    </w:p>
    <w:p w:rsidRPr="0036002A" w:rsidR="0053033B" w:rsidP="00324FF1" w:rsidRDefault="0053033B" w14:paraId="585135DD" w14:textId="17C54016">
      <w:pPr>
        <w:jc w:val="both"/>
        <w:rPr>
          <w:rFonts w:ascii="Arial" w:hAnsi="Arial" w:cs="Arial"/>
          <w:sz w:val="16"/>
          <w:szCs w:val="16"/>
        </w:rPr>
      </w:pPr>
      <w:r w:rsidRPr="48F2C9BE" w:rsidR="0053033B">
        <w:rPr>
          <w:rFonts w:ascii="Arial" w:hAnsi="Arial" w:cs="Arial"/>
          <w:sz w:val="16"/>
          <w:szCs w:val="16"/>
        </w:rPr>
        <w:t xml:space="preserve">Proyectó: </w:t>
      </w:r>
      <w:r w:rsidRPr="48F2C9BE" w:rsidR="475408FB">
        <w:rPr>
          <w:rFonts w:ascii="Arial" w:hAnsi="Arial" w:cs="Arial"/>
          <w:sz w:val="16"/>
          <w:szCs w:val="16"/>
        </w:rPr>
        <w:t>Sergio Armando Lesmes Espinel</w:t>
      </w:r>
      <w:r w:rsidRPr="48F2C9BE" w:rsidR="0053033B">
        <w:rPr>
          <w:rFonts w:ascii="Arial" w:hAnsi="Arial" w:cs="Arial"/>
          <w:sz w:val="16"/>
          <w:szCs w:val="16"/>
        </w:rPr>
        <w:t xml:space="preserve"> - Contratista OCDPVR</w:t>
      </w:r>
    </w:p>
    <w:p w:rsidRPr="0036002A" w:rsidR="0053033B" w:rsidP="00324FF1" w:rsidRDefault="0053033B" w14:paraId="3E8C3514" w14:textId="1A632FAD">
      <w:pPr>
        <w:jc w:val="both"/>
        <w:rPr>
          <w:rFonts w:ascii="Arial" w:hAnsi="Arial" w:cs="Arial"/>
          <w:color w:val="FF0000"/>
          <w:sz w:val="16"/>
          <w:szCs w:val="16"/>
        </w:rPr>
      </w:pPr>
      <w:r w:rsidRPr="48F2C9BE" w:rsidR="0053033B">
        <w:rPr>
          <w:rFonts w:ascii="Arial" w:hAnsi="Arial" w:cs="Arial"/>
          <w:sz w:val="16"/>
          <w:szCs w:val="16"/>
        </w:rPr>
        <w:t xml:space="preserve">Revisó:  – </w:t>
      </w:r>
    </w:p>
    <w:p w:rsidRPr="0036002A" w:rsidR="0053033B" w:rsidP="00324FF1" w:rsidRDefault="0053033B" w14:paraId="23DD1948" w14:textId="77777777">
      <w:pPr>
        <w:jc w:val="both"/>
        <w:rPr>
          <w:rFonts w:ascii="Arial" w:hAnsi="Arial" w:cs="Arial"/>
          <w:sz w:val="16"/>
          <w:szCs w:val="16"/>
        </w:rPr>
      </w:pPr>
      <w:r w:rsidRPr="0036002A">
        <w:rPr>
          <w:rFonts w:ascii="Arial" w:hAnsi="Arial" w:cs="Arial"/>
          <w:sz w:val="16"/>
          <w:szCs w:val="16"/>
        </w:rPr>
        <w:t xml:space="preserve">Anexos: </w:t>
      </w:r>
      <w:r w:rsidR="009E51E5">
        <w:rPr>
          <w:rFonts w:ascii="Arial" w:hAnsi="Arial" w:cs="Arial"/>
          <w:sz w:val="16"/>
          <w:szCs w:val="16"/>
        </w:rPr>
        <w:t>N/A</w:t>
      </w:r>
    </w:p>
    <w:p w:rsidRPr="00324FF1" w:rsidR="0053033B" w:rsidP="00324FF1" w:rsidRDefault="0053033B" w14:paraId="741FB0E6" w14:textId="77777777">
      <w:pPr>
        <w:jc w:val="both"/>
        <w:rPr>
          <w:rFonts w:ascii="Arial" w:hAnsi="Arial" w:cs="Arial"/>
          <w:sz w:val="24"/>
          <w:szCs w:val="24"/>
        </w:rPr>
      </w:pPr>
    </w:p>
    <w:p w:rsidRPr="00324FF1" w:rsidR="00BE4B08" w:rsidP="00324FF1" w:rsidRDefault="00BE4B08" w14:paraId="7ED26E46" w14:textId="77777777">
      <w:pPr>
        <w:ind w:left="1122" w:hanging="1122"/>
        <w:jc w:val="both"/>
        <w:rPr>
          <w:rFonts w:ascii="Arial" w:hAnsi="Arial" w:cs="Arial"/>
          <w:sz w:val="24"/>
          <w:szCs w:val="24"/>
        </w:rPr>
      </w:pPr>
    </w:p>
    <w:p w:rsidR="5729B0E8" w:rsidP="5729B0E8" w:rsidRDefault="5729B0E8" w14:paraId="6700E9CF" w14:textId="61C116CD">
      <w:pPr>
        <w:ind w:left="1122" w:hanging="1122"/>
        <w:jc w:val="both"/>
        <w:rPr>
          <w:rFonts w:ascii="Arial" w:hAnsi="Arial" w:cs="Arial"/>
          <w:sz w:val="24"/>
          <w:szCs w:val="24"/>
        </w:rPr>
      </w:pPr>
    </w:p>
    <w:p w:rsidR="5729B0E8" w:rsidP="5729B0E8" w:rsidRDefault="5729B0E8" w14:paraId="62C12B31" w14:textId="6D345D90">
      <w:pPr>
        <w:ind w:left="1122" w:hanging="1122"/>
        <w:jc w:val="both"/>
        <w:rPr>
          <w:rFonts w:ascii="Arial" w:hAnsi="Arial" w:cs="Arial"/>
          <w:sz w:val="24"/>
          <w:szCs w:val="24"/>
        </w:rPr>
      </w:pPr>
    </w:p>
    <w:p w:rsidR="5729B0E8" w:rsidP="5729B0E8" w:rsidRDefault="5729B0E8" w14:paraId="736933DC" w14:textId="0487B823">
      <w:pPr>
        <w:ind w:left="1122" w:hanging="1122"/>
        <w:jc w:val="both"/>
        <w:rPr>
          <w:rFonts w:ascii="Arial" w:hAnsi="Arial" w:cs="Arial"/>
          <w:sz w:val="24"/>
          <w:szCs w:val="24"/>
        </w:rPr>
      </w:pPr>
    </w:p>
    <w:p w:rsidR="5729B0E8" w:rsidP="5729B0E8" w:rsidRDefault="5729B0E8" w14:paraId="5A3D3E4E" w14:textId="3DE8AFCF">
      <w:pPr>
        <w:ind w:left="1122" w:hanging="1122"/>
        <w:jc w:val="both"/>
        <w:rPr>
          <w:rFonts w:ascii="Arial" w:hAnsi="Arial" w:cs="Arial"/>
          <w:sz w:val="24"/>
          <w:szCs w:val="24"/>
        </w:rPr>
      </w:pPr>
    </w:p>
    <w:p w:rsidR="5729B0E8" w:rsidP="5729B0E8" w:rsidRDefault="5729B0E8" w14:paraId="4E70382D" w14:textId="6E8FEE5F">
      <w:pPr>
        <w:ind w:left="1122" w:hanging="1122"/>
        <w:jc w:val="both"/>
        <w:rPr>
          <w:rFonts w:ascii="Arial" w:hAnsi="Arial" w:cs="Arial"/>
          <w:sz w:val="24"/>
          <w:szCs w:val="24"/>
        </w:rPr>
      </w:pPr>
    </w:p>
    <w:p w:rsidR="5729B0E8" w:rsidP="5729B0E8" w:rsidRDefault="5729B0E8" w14:paraId="1111FEF0" w14:textId="4FBCCF61">
      <w:pPr>
        <w:ind w:left="1122" w:hanging="1122"/>
        <w:jc w:val="both"/>
        <w:rPr>
          <w:rFonts w:ascii="Arial" w:hAnsi="Arial" w:cs="Arial"/>
          <w:sz w:val="24"/>
          <w:szCs w:val="24"/>
        </w:rPr>
      </w:pPr>
    </w:p>
    <w:p w:rsidR="5729B0E8" w:rsidP="5729B0E8" w:rsidRDefault="5729B0E8" w14:paraId="3EBDB0C4" w14:textId="32383EB2">
      <w:pPr>
        <w:ind w:left="1122" w:hanging="1122"/>
        <w:jc w:val="both"/>
        <w:rPr>
          <w:rFonts w:ascii="Arial" w:hAnsi="Arial" w:cs="Arial"/>
          <w:sz w:val="24"/>
          <w:szCs w:val="24"/>
        </w:rPr>
      </w:pPr>
    </w:p>
    <w:p w:rsidR="13C0FDC8" w:rsidP="5729B0E8" w:rsidRDefault="13C0FDC8" w14:paraId="47FAC1A9" w14:textId="2B134872">
      <w:pPr>
        <w:pStyle w:val="Normal"/>
        <w:ind w:left="1122" w:hanging="1122"/>
        <w:jc w:val="center"/>
      </w:pPr>
      <w:r w:rsidR="13C0FDC8">
        <w:drawing>
          <wp:inline wp14:editId="7ED62125" wp14:anchorId="05D24D41">
            <wp:extent cx="4429125" cy="5981700"/>
            <wp:effectExtent l="0" t="0" r="0" b="0"/>
            <wp:docPr id="65391032" name="drawing"/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65391032" name=""/>
                    <pic:cNvPicPr/>
                  </pic:nvPicPr>
                  <pic:blipFill>
                    <a:blip xmlns:r="http://schemas.openxmlformats.org/officeDocument/2006/relationships" r:embed="rId164840875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29125" cy="5981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Pr="00324FF1" w:rsidR="00BE4B08" w:rsidSect="008607AF">
      <w:headerReference w:type="default" r:id="rId15"/>
      <w:footerReference w:type="default" r:id="rId16"/>
      <w:type w:val="continuous"/>
      <w:pgSz w:w="12240" w:h="15840" w:orient="portrait"/>
      <w:pgMar w:top="2233" w:right="1134" w:bottom="1967" w:left="1701" w:header="851" w:footer="1911" w:gutter="0"/>
      <w:cols w:space="720"/>
      <w:docGrid w:linePitch="360"/>
    </w:sectPr>
  </w:body>
</w:document>
</file>

<file path=word/commentsExtended.xml><?xml version="1.0" encoding="utf-8"?>
<w15:commentsEx xmlns:mc="http://schemas.openxmlformats.org/markup-compatibility/2006" xmlns:w15="http://schemas.microsoft.com/office/word/2012/wordml" mc:Ignorable="w15"/>
</file>

<file path=word/commentsIds.xml><?xml version="1.0" encoding="utf-8"?>
<w16cid:commentsIds xmlns:mc="http://schemas.openxmlformats.org/markup-compatibility/2006" xmlns:w16cid="http://schemas.microsoft.com/office/word/2016/wordml/cid" mc:Ignorable="w16cid"/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505DDE" w:rsidRDefault="00505DDE" w14:paraId="4A7E4897" w14:textId="77777777">
      <w:r>
        <w:separator/>
      </w:r>
    </w:p>
  </w:endnote>
  <w:endnote w:type="continuationSeparator" w:id="0">
    <w:p w:rsidR="00505DDE" w:rsidRDefault="00505DDE" w14:paraId="2E639695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53033B" w:rsidRDefault="0053033B" w14:paraId="3B628260" w14:textId="77777777">
    <w:pPr>
      <w:jc w:val="center"/>
      <w:rPr>
        <w:rFonts w:ascii="Arial" w:hAnsi="Arial" w:eastAsia="Arial" w:cs="Arial"/>
        <w:sz w:val="16"/>
        <w:szCs w:val="16"/>
        <w:lang w:val="es-CO" w:eastAsia="es-CO"/>
      </w:rPr>
    </w:pPr>
    <w:r>
      <w:rPr>
        <w:rFonts w:ascii="Arial" w:hAnsi="Arial" w:eastAsia="Arial" w:cs="Arial"/>
        <w:noProof/>
        <w:sz w:val="16"/>
        <w:szCs w:val="16"/>
        <w:lang w:val="es-CO" w:eastAsia="es-CO"/>
      </w:rPr>
      <w:pict w14:anchorId="2103A96D">
        <v:shapetype id="_x0000_t75" coordsize="21600,21600" filled="f" stroked="f" o:spt="75" o:preferrelative="t" path="m@4@5l@4@11@9@11@9@5xe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gradientshapeok="t" o:connecttype="rect" o:extrusionok="f"/>
          <o:lock v:ext="edit" aspectratio="t"/>
        </v:shapetype>
        <v:shape id="_x0000_s1040" style="position:absolute;left:0;text-align:left;margin-left:-8.55pt;margin-top:4.95pt;width:459pt;height:76.5pt;z-index:-251657216" type="#_x0000_t75">
          <v:imagedata r:id="rId1" r:href="rId2"/>
        </v:shape>
      </w:pict>
    </w:r>
  </w:p>
  <w:p w:rsidR="0053033B" w:rsidRDefault="0053033B" w14:paraId="4D3073F1" w14:textId="77777777">
    <w:pPr>
      <w:jc w:val="center"/>
    </w:pPr>
    <w:r>
      <w:t xml:space="preserve">    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BE4B08" w:rsidRDefault="00D04F1A" w14:paraId="09C9BA87" w14:textId="77777777">
    <w:pPr>
      <w:jc w:val="center"/>
      <w:rPr>
        <w:rFonts w:ascii="Arial" w:hAnsi="Arial" w:eastAsia="Arial" w:cs="Arial"/>
        <w:sz w:val="16"/>
        <w:szCs w:val="16"/>
        <w:lang w:val="es-CO" w:eastAsia="es-CO"/>
      </w:rPr>
    </w:pPr>
    <w:r>
      <w:rPr>
        <w:noProof/>
      </w:rPr>
      <w:pict w14:anchorId="7B6E36DF">
        <v:shapetype id="_x0000_t75" coordsize="21600,21600" filled="f" stroked="f" o:spt="75" o:preferrelative="t" path="m@4@5l@4@11@9@11@9@5xe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gradientshapeok="t" o:connecttype="rect" o:extrusionok="f"/>
          <o:lock v:ext="edit" aspectratio="t"/>
        </v:shapetype>
        <v:shape id="_x0000_s1039" style="position:absolute;left:0;text-align:left;margin-left:-8.55pt;margin-top:4.95pt;width:459pt;height:76.5pt;z-index:-251658240" type="#_x0000_t75">
          <v:imagedata r:id="rId2" r:href="rId1"/>
        </v:shape>
      </w:pict>
    </w:r>
  </w:p>
  <w:p w:rsidR="00BE4B08" w:rsidRDefault="00D04F1A" w14:paraId="1B0574C2" w14:textId="77777777">
    <w:pPr>
      <w:jc w:val="center"/>
    </w:pPr>
    <w:r>
      <w:rPr>
        <w:noProof/>
      </w:rPr>
      <w:pict w14:anchorId="4E3C0697">
        <v:shapetype id="_x0000_t202" coordsize="21600,21600" o:spt="202" path="m,l,21600r21600,l21600,xe">
          <v:stroke joinstyle="miter"/>
          <v:path gradientshapeok="t" o:connecttype="rect"/>
        </v:shapetype>
        <v:shape id="Cuadro de texto 2" style="position:absolute;left:0;text-align:left;margin-left:112.65pt;margin-top:71.05pt;width:215.9pt;height:16.4pt;z-index:251657216;visibility:visible" o:spid="_x0000_s1032" stroked="f" type="#_x0000_t2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">
          <v:textbox style="mso-next-textbox:#Cuadro de texto 2;mso-fit-shape-to-text:t">
            <w:txbxContent>
              <w:p w:rsidR="00CF37BB" w:rsidP="00B65936" w:rsidRDefault="008E2A0F" w14:paraId="6FD5B92D" w14:textId="77777777">
                <w:pPr>
                  <w:jc w:val="center"/>
                  <w:rPr>
                    <w:rFonts w:ascii="Arial" w:hAnsi="Arial" w:cs="Arial"/>
                    <w:b/>
                    <w:sz w:val="16"/>
                    <w:szCs w:val="16"/>
                    <w:lang w:val="es-MX"/>
                  </w:rPr>
                </w:pPr>
                <w:r w:rsidRPr="008E2A0F">
                  <w:rPr>
                    <w:rFonts w:ascii="Arial" w:hAnsi="Arial" w:cs="Arial"/>
                    <w:b/>
                    <w:sz w:val="16"/>
                    <w:szCs w:val="16"/>
                    <w:lang w:val="es-MX"/>
                  </w:rPr>
                  <w:t>4233300</w:t>
                </w:r>
                <w:r w:rsidR="00CF37BB">
                  <w:rPr>
                    <w:rFonts w:ascii="Arial" w:hAnsi="Arial" w:cs="Arial"/>
                    <w:b/>
                    <w:sz w:val="16"/>
                    <w:szCs w:val="16"/>
                    <w:lang w:val="es-MX"/>
                  </w:rPr>
                  <w:t>-FT-008 Versión 05</w:t>
                </w:r>
              </w:p>
            </w:txbxContent>
          </v:textbox>
        </v:shape>
      </w:pict>
    </w:r>
    <w:r w:rsidR="00BE4B08">
      <w:t xml:space="preserve">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505DDE" w:rsidRDefault="00505DDE" w14:paraId="6D53FA7F" w14:textId="77777777">
      <w:r>
        <w:separator/>
      </w:r>
    </w:p>
  </w:footnote>
  <w:footnote w:type="continuationSeparator" w:id="0">
    <w:p w:rsidR="00505DDE" w:rsidRDefault="00505DDE" w14:paraId="10A24DA2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53033B" w:rsidRDefault="0053033B" w14:paraId="0B4E3E01" w14:textId="77777777">
    <w:pPr>
      <w:pStyle w:val="Encabezado"/>
      <w:jc w:val="center"/>
      <w:rPr>
        <w:rFonts w:ascii="Arial" w:hAnsi="Arial" w:cs="Arial"/>
        <w:b/>
        <w:bCs/>
        <w:sz w:val="16"/>
        <w:szCs w:val="16"/>
        <w:lang w:val="es-ES" w:eastAsia="es-CO"/>
      </w:rPr>
    </w:pPr>
    <w:r w:rsidRPr="0015033F">
      <w:rPr>
        <w:noProof/>
      </w:rPr>
      <w:pict w14:anchorId="4D82765D">
        <v:shapetype id="_x0000_t75" coordsize="21600,21600" filled="f" stroked="f" o:spt="75" o:preferrelative="t" path="m@4@5l@4@11@9@11@9@5xe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gradientshapeok="t" o:connecttype="rect" o:extrusionok="f"/>
          <o:lock v:ext="edit" aspectratio="t"/>
        </v:shapetype>
        <v:shape id="Imagen 2" style="width:165.5pt;height:51.5pt;visibility:visible" o:spid="_x0000_i1025" type="#_x0000_t75">
          <v:imagedata cropleft="23371f" croptop="31660f" cropright="24495f" o:title="" r:id="rId1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BE4B08" w:rsidRDefault="00D04F1A" w14:paraId="6DE28F9A" w14:textId="77777777">
    <w:pPr>
      <w:pStyle w:val="Encabezado"/>
      <w:jc w:val="center"/>
      <w:rPr>
        <w:rFonts w:ascii="Arial" w:hAnsi="Arial" w:cs="Arial"/>
        <w:b/>
        <w:bCs/>
        <w:sz w:val="16"/>
        <w:szCs w:val="16"/>
        <w:lang w:val="es-ES" w:eastAsia="es-CO"/>
      </w:rPr>
    </w:pPr>
    <w:r>
      <w:rPr>
        <w:rFonts w:ascii="Arial" w:hAnsi="Arial" w:cs="Arial"/>
        <w:b/>
        <w:bCs/>
        <w:noProof/>
        <w:sz w:val="16"/>
        <w:szCs w:val="16"/>
        <w:lang w:val="es-ES" w:eastAsia="es-CO"/>
      </w:rPr>
      <w:pict w14:anchorId="248773B2">
        <v:shapetype id="_x0000_t75" coordsize="21600,21600" filled="f" stroked="f" o:spt="75" o:preferrelative="t" path="m@4@5l@4@11@9@11@9@5xe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gradientshapeok="t" o:connecttype="rect" o:extrusionok="f"/>
          <o:lock v:ext="edit" aspectratio="t"/>
        </v:shapetype>
        <v:shape id="_x0000_s1038" style="position:absolute;left:0;text-align:left;margin-left:183.45pt;margin-top:5.4pt;width:75pt;height:40.5pt;z-index:-251660288" type="#_x0000_t75">
          <v:imagedata r:id="rId1" r:href="rId2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xmlns:w="http://schemas.openxmlformats.org/wordprocessingml/2006/main" w:abstractNumId="32">
    <w:nsid w:val="a0c78f5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31">
    <w:nsid w:val="733b9be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0">
    <w:nsid w:val="48b7c8d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9">
    <w:nsid w:val="e1eea0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8">
    <w:nsid w:val="28a70a7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7">
    <w:nsid w:val="2b7c88dd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tulo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Ttulo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Ttulo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Ttulo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Ttulo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Ttulo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94379D1"/>
    <w:multiLevelType w:val="hybridMultilevel"/>
    <w:tmpl w:val="0DA02C5A"/>
    <w:lvl w:ilvl="0" w:tplc="240A0001">
      <w:start w:val="1"/>
      <w:numFmt w:val="bullet"/>
      <w:lvlText w:val=""/>
      <w:lvlJc w:val="left"/>
      <w:pPr>
        <w:ind w:left="1800" w:hanging="360"/>
      </w:pPr>
      <w:rPr>
        <w:rFonts w:hint="default" w:ascii="Symbol" w:hAnsi="Symbol"/>
      </w:rPr>
    </w:lvl>
    <w:lvl w:ilvl="1" w:tplc="240A0003" w:tentative="1">
      <w:start w:val="1"/>
      <w:numFmt w:val="bullet"/>
      <w:lvlText w:val="o"/>
      <w:lvlJc w:val="left"/>
      <w:pPr>
        <w:ind w:left="252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324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396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468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540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612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684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7560" w:hanging="360"/>
      </w:pPr>
      <w:rPr>
        <w:rFonts w:hint="default" w:ascii="Wingdings" w:hAnsi="Wingdings"/>
      </w:rPr>
    </w:lvl>
  </w:abstractNum>
  <w:abstractNum w:abstractNumId="2" w15:restartNumberingAfterBreak="0">
    <w:nsid w:val="09B6365F"/>
    <w:multiLevelType w:val="multilevel"/>
    <w:tmpl w:val="1BFA8C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3" w15:restartNumberingAfterBreak="0">
    <w:nsid w:val="1E95017D"/>
    <w:multiLevelType w:val="hybridMultilevel"/>
    <w:tmpl w:val="522AA2F4"/>
    <w:lvl w:ilvl="0" w:tplc="24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239C44A2"/>
    <w:multiLevelType w:val="multilevel"/>
    <w:tmpl w:val="61A0D3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D5012D1"/>
    <w:multiLevelType w:val="multilevel"/>
    <w:tmpl w:val="261C6C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6" w15:restartNumberingAfterBreak="0">
    <w:nsid w:val="32D836C1"/>
    <w:multiLevelType w:val="multilevel"/>
    <w:tmpl w:val="81CE1D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8B713B7"/>
    <w:multiLevelType w:val="multilevel"/>
    <w:tmpl w:val="208E4F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8" w15:restartNumberingAfterBreak="0">
    <w:nsid w:val="39081637"/>
    <w:multiLevelType w:val="hybridMultilevel"/>
    <w:tmpl w:val="BE565FC4"/>
    <w:lvl w:ilvl="0" w:tplc="240A0001">
      <w:start w:val="1"/>
      <w:numFmt w:val="bullet"/>
      <w:lvlText w:val=""/>
      <w:lvlJc w:val="left"/>
      <w:pPr>
        <w:ind w:left="1800" w:hanging="360"/>
      </w:pPr>
      <w:rPr>
        <w:rFonts w:hint="default" w:ascii="Symbol" w:hAnsi="Symbol"/>
      </w:rPr>
    </w:lvl>
    <w:lvl w:ilvl="1" w:tplc="240A0003" w:tentative="1">
      <w:start w:val="1"/>
      <w:numFmt w:val="bullet"/>
      <w:lvlText w:val="o"/>
      <w:lvlJc w:val="left"/>
      <w:pPr>
        <w:ind w:left="252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324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396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468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540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612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684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7560" w:hanging="360"/>
      </w:pPr>
      <w:rPr>
        <w:rFonts w:hint="default" w:ascii="Wingdings" w:hAnsi="Wingdings"/>
      </w:rPr>
    </w:lvl>
  </w:abstractNum>
  <w:abstractNum w:abstractNumId="9" w15:restartNumberingAfterBreak="0">
    <w:nsid w:val="3BB71087"/>
    <w:multiLevelType w:val="hybridMultilevel"/>
    <w:tmpl w:val="6AC6B4A6"/>
    <w:lvl w:ilvl="0" w:tplc="240A0001">
      <w:start w:val="1"/>
      <w:numFmt w:val="bullet"/>
      <w:lvlText w:val=""/>
      <w:lvlJc w:val="left"/>
      <w:pPr>
        <w:ind w:left="1800" w:hanging="360"/>
      </w:pPr>
      <w:rPr>
        <w:rFonts w:hint="default" w:ascii="Symbol" w:hAnsi="Symbol"/>
      </w:rPr>
    </w:lvl>
    <w:lvl w:ilvl="1" w:tplc="240A0003" w:tentative="1">
      <w:start w:val="1"/>
      <w:numFmt w:val="bullet"/>
      <w:lvlText w:val="o"/>
      <w:lvlJc w:val="left"/>
      <w:pPr>
        <w:ind w:left="252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324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396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468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540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612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684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7560" w:hanging="360"/>
      </w:pPr>
      <w:rPr>
        <w:rFonts w:hint="default" w:ascii="Wingdings" w:hAnsi="Wingdings"/>
      </w:rPr>
    </w:lvl>
  </w:abstractNum>
  <w:abstractNum w:abstractNumId="10" w15:restartNumberingAfterBreak="0">
    <w:nsid w:val="3C8F0192"/>
    <w:multiLevelType w:val="multilevel"/>
    <w:tmpl w:val="F9E437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1" w15:restartNumberingAfterBreak="0">
    <w:nsid w:val="410A6441"/>
    <w:multiLevelType w:val="multilevel"/>
    <w:tmpl w:val="C66827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4885293"/>
    <w:multiLevelType w:val="multilevel"/>
    <w:tmpl w:val="3D229E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3" w15:restartNumberingAfterBreak="0">
    <w:nsid w:val="4F8A1ED2"/>
    <w:multiLevelType w:val="multilevel"/>
    <w:tmpl w:val="20408E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FE13309"/>
    <w:multiLevelType w:val="multilevel"/>
    <w:tmpl w:val="3A623B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5" w15:restartNumberingAfterBreak="0">
    <w:nsid w:val="50A92745"/>
    <w:multiLevelType w:val="multilevel"/>
    <w:tmpl w:val="84E259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6" w15:restartNumberingAfterBreak="0">
    <w:nsid w:val="55D7647C"/>
    <w:multiLevelType w:val="hybridMultilevel"/>
    <w:tmpl w:val="5FD847AC"/>
    <w:lvl w:ilvl="0" w:tplc="240A000F">
      <w:start w:val="1"/>
      <w:numFmt w:val="decimal"/>
      <w:lvlText w:val="%1."/>
      <w:lvlJc w:val="left"/>
      <w:pPr>
        <w:ind w:left="1080" w:hanging="360"/>
      </w:pPr>
    </w:lvl>
    <w:lvl w:ilvl="1" w:tplc="240A0019">
      <w:start w:val="1"/>
      <w:numFmt w:val="lowerLetter"/>
      <w:lvlText w:val="%2."/>
      <w:lvlJc w:val="left"/>
      <w:pPr>
        <w:ind w:left="1800" w:hanging="360"/>
      </w:pPr>
    </w:lvl>
    <w:lvl w:ilvl="2" w:tplc="240A001B">
      <w:start w:val="1"/>
      <w:numFmt w:val="lowerRoman"/>
      <w:lvlText w:val="%3."/>
      <w:lvlJc w:val="right"/>
      <w:pPr>
        <w:ind w:left="2520" w:hanging="180"/>
      </w:pPr>
    </w:lvl>
    <w:lvl w:ilvl="3" w:tplc="240A000F">
      <w:start w:val="1"/>
      <w:numFmt w:val="decimal"/>
      <w:lvlText w:val="%4."/>
      <w:lvlJc w:val="left"/>
      <w:pPr>
        <w:ind w:left="3240" w:hanging="360"/>
      </w:pPr>
    </w:lvl>
    <w:lvl w:ilvl="4" w:tplc="240A0019">
      <w:start w:val="1"/>
      <w:numFmt w:val="lowerLetter"/>
      <w:lvlText w:val="%5."/>
      <w:lvlJc w:val="left"/>
      <w:pPr>
        <w:ind w:left="3960" w:hanging="360"/>
      </w:pPr>
    </w:lvl>
    <w:lvl w:ilvl="5" w:tplc="240A001B">
      <w:start w:val="1"/>
      <w:numFmt w:val="lowerRoman"/>
      <w:lvlText w:val="%6."/>
      <w:lvlJc w:val="right"/>
      <w:pPr>
        <w:ind w:left="4680" w:hanging="180"/>
      </w:pPr>
    </w:lvl>
    <w:lvl w:ilvl="6" w:tplc="240A000F">
      <w:start w:val="1"/>
      <w:numFmt w:val="decimal"/>
      <w:lvlText w:val="%7."/>
      <w:lvlJc w:val="left"/>
      <w:pPr>
        <w:ind w:left="5400" w:hanging="360"/>
      </w:pPr>
    </w:lvl>
    <w:lvl w:ilvl="7" w:tplc="240A0019">
      <w:start w:val="1"/>
      <w:numFmt w:val="lowerLetter"/>
      <w:lvlText w:val="%8."/>
      <w:lvlJc w:val="left"/>
      <w:pPr>
        <w:ind w:left="6120" w:hanging="360"/>
      </w:pPr>
    </w:lvl>
    <w:lvl w:ilvl="8" w:tplc="240A001B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56746778"/>
    <w:multiLevelType w:val="multilevel"/>
    <w:tmpl w:val="79EA95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9E73D8E"/>
    <w:multiLevelType w:val="multilevel"/>
    <w:tmpl w:val="53AEC1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9" w15:restartNumberingAfterBreak="0">
    <w:nsid w:val="5D206397"/>
    <w:multiLevelType w:val="multilevel"/>
    <w:tmpl w:val="C5BE8B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D42065D"/>
    <w:multiLevelType w:val="multilevel"/>
    <w:tmpl w:val="AE2C42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5FEC2BF5"/>
    <w:multiLevelType w:val="multilevel"/>
    <w:tmpl w:val="045C7C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2" w15:restartNumberingAfterBreak="0">
    <w:nsid w:val="68B9458E"/>
    <w:multiLevelType w:val="hybridMultilevel"/>
    <w:tmpl w:val="6040D3AA"/>
    <w:lvl w:ilvl="0" w:tplc="AC84BF78">
      <w:start w:val="1"/>
      <w:numFmt w:val="decimal"/>
      <w:lvlText w:val="%1."/>
      <w:lvlJc w:val="left"/>
      <w:pPr>
        <w:ind w:left="1020" w:hanging="360"/>
      </w:pPr>
    </w:lvl>
    <w:lvl w:ilvl="1" w:tplc="FD4E1F50">
      <w:start w:val="1"/>
      <w:numFmt w:val="decimal"/>
      <w:lvlText w:val="%2."/>
      <w:lvlJc w:val="left"/>
      <w:pPr>
        <w:ind w:left="1020" w:hanging="360"/>
      </w:pPr>
    </w:lvl>
    <w:lvl w:ilvl="2" w:tplc="A53EBCA4">
      <w:start w:val="1"/>
      <w:numFmt w:val="decimal"/>
      <w:lvlText w:val="%3."/>
      <w:lvlJc w:val="left"/>
      <w:pPr>
        <w:ind w:left="1020" w:hanging="360"/>
      </w:pPr>
    </w:lvl>
    <w:lvl w:ilvl="3" w:tplc="8EB2C620">
      <w:start w:val="1"/>
      <w:numFmt w:val="decimal"/>
      <w:lvlText w:val="%4."/>
      <w:lvlJc w:val="left"/>
      <w:pPr>
        <w:ind w:left="1020" w:hanging="360"/>
      </w:pPr>
    </w:lvl>
    <w:lvl w:ilvl="4" w:tplc="5F5A8FA4">
      <w:start w:val="1"/>
      <w:numFmt w:val="decimal"/>
      <w:lvlText w:val="%5."/>
      <w:lvlJc w:val="left"/>
      <w:pPr>
        <w:ind w:left="1020" w:hanging="360"/>
      </w:pPr>
    </w:lvl>
    <w:lvl w:ilvl="5" w:tplc="E8744482">
      <w:start w:val="1"/>
      <w:numFmt w:val="decimal"/>
      <w:lvlText w:val="%6."/>
      <w:lvlJc w:val="left"/>
      <w:pPr>
        <w:ind w:left="1020" w:hanging="360"/>
      </w:pPr>
    </w:lvl>
    <w:lvl w:ilvl="6" w:tplc="809A12F4">
      <w:start w:val="1"/>
      <w:numFmt w:val="decimal"/>
      <w:lvlText w:val="%7."/>
      <w:lvlJc w:val="left"/>
      <w:pPr>
        <w:ind w:left="1020" w:hanging="360"/>
      </w:pPr>
    </w:lvl>
    <w:lvl w:ilvl="7" w:tplc="9F3AF5A6">
      <w:start w:val="1"/>
      <w:numFmt w:val="decimal"/>
      <w:lvlText w:val="%8."/>
      <w:lvlJc w:val="left"/>
      <w:pPr>
        <w:ind w:left="1020" w:hanging="360"/>
      </w:pPr>
    </w:lvl>
    <w:lvl w:ilvl="8" w:tplc="A2B6CA4E">
      <w:start w:val="1"/>
      <w:numFmt w:val="decimal"/>
      <w:lvlText w:val="%9."/>
      <w:lvlJc w:val="left"/>
      <w:pPr>
        <w:ind w:left="1020" w:hanging="360"/>
      </w:pPr>
    </w:lvl>
  </w:abstractNum>
  <w:abstractNum w:abstractNumId="23" w15:restartNumberingAfterBreak="0">
    <w:nsid w:val="724E57AD"/>
    <w:multiLevelType w:val="multilevel"/>
    <w:tmpl w:val="8B7221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4" w15:restartNumberingAfterBreak="0">
    <w:nsid w:val="76B249BD"/>
    <w:multiLevelType w:val="multilevel"/>
    <w:tmpl w:val="4BBCE8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7C411B9E"/>
    <w:multiLevelType w:val="multilevel"/>
    <w:tmpl w:val="58AACD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6" w15:restartNumberingAfterBreak="0">
    <w:nsid w:val="7C9F39D1"/>
    <w:multiLevelType w:val="multilevel"/>
    <w:tmpl w:val="9A6C8E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num w:numId="33">
    <w:abstractNumId w:val="32"/>
  </w:num>
  <w:num w:numId="32">
    <w:abstractNumId w:val="31"/>
  </w:num>
  <w:num w:numId="31">
    <w:abstractNumId w:val="30"/>
  </w:num>
  <w:num w:numId="30">
    <w:abstractNumId w:val="29"/>
  </w:num>
  <w:num w:numId="29">
    <w:abstractNumId w:val="28"/>
  </w:num>
  <w:num w:numId="28">
    <w:abstractNumId w:val="27"/>
  </w:num>
  <w:num w:numId="1" w16cid:durableId="1598322949">
    <w:abstractNumId w:val="0"/>
  </w:num>
  <w:num w:numId="2" w16cid:durableId="208256133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312711540">
    <w:abstractNumId w:val="3"/>
  </w:num>
  <w:num w:numId="4" w16cid:durableId="768966500">
    <w:abstractNumId w:val="15"/>
  </w:num>
  <w:num w:numId="5" w16cid:durableId="1953048479">
    <w:abstractNumId w:val="19"/>
  </w:num>
  <w:num w:numId="6" w16cid:durableId="1142652901">
    <w:abstractNumId w:val="20"/>
  </w:num>
  <w:num w:numId="7" w16cid:durableId="960571387">
    <w:abstractNumId w:val="5"/>
  </w:num>
  <w:num w:numId="8" w16cid:durableId="2050641895">
    <w:abstractNumId w:val="10"/>
  </w:num>
  <w:num w:numId="9" w16cid:durableId="654794969">
    <w:abstractNumId w:val="18"/>
  </w:num>
  <w:num w:numId="10" w16cid:durableId="1058748745">
    <w:abstractNumId w:val="2"/>
  </w:num>
  <w:num w:numId="11" w16cid:durableId="1723552736">
    <w:abstractNumId w:val="17"/>
  </w:num>
  <w:num w:numId="12" w16cid:durableId="27531620">
    <w:abstractNumId w:val="11"/>
  </w:num>
  <w:num w:numId="13" w16cid:durableId="1383598734">
    <w:abstractNumId w:val="25"/>
  </w:num>
  <w:num w:numId="14" w16cid:durableId="458686495">
    <w:abstractNumId w:val="6"/>
  </w:num>
  <w:num w:numId="15" w16cid:durableId="1685352767">
    <w:abstractNumId w:val="9"/>
  </w:num>
  <w:num w:numId="16" w16cid:durableId="1310938733">
    <w:abstractNumId w:val="8"/>
  </w:num>
  <w:num w:numId="17" w16cid:durableId="1695301215">
    <w:abstractNumId w:val="1"/>
  </w:num>
  <w:num w:numId="18" w16cid:durableId="271134997">
    <w:abstractNumId w:val="24"/>
  </w:num>
  <w:num w:numId="19" w16cid:durableId="666900515">
    <w:abstractNumId w:val="21"/>
  </w:num>
  <w:num w:numId="20" w16cid:durableId="870874786">
    <w:abstractNumId w:val="7"/>
  </w:num>
  <w:num w:numId="21" w16cid:durableId="1438716832">
    <w:abstractNumId w:val="13"/>
  </w:num>
  <w:num w:numId="22" w16cid:durableId="289825242">
    <w:abstractNumId w:val="23"/>
  </w:num>
  <w:num w:numId="23" w16cid:durableId="930117161">
    <w:abstractNumId w:val="14"/>
  </w:num>
  <w:num w:numId="24" w16cid:durableId="1410153568">
    <w:abstractNumId w:val="12"/>
  </w:num>
  <w:num w:numId="25" w16cid:durableId="1600989928">
    <w:abstractNumId w:val="26"/>
  </w:num>
  <w:num w:numId="26" w16cid:durableId="799542402">
    <w:abstractNumId w:val="4"/>
  </w:num>
  <w:num w:numId="27" w16cid:durableId="1752582813">
    <w:abstractNumId w:val="22"/>
  </w:num>
  <w:numIdMacAtCleanup w:val="27"/>
</w:numbering>
</file>

<file path=word/people.xml><?xml version="1.0" encoding="utf-8"?>
<w15:people xmlns:mc="http://schemas.openxmlformats.org/markup-compatibility/2006" xmlns:w15="http://schemas.microsoft.com/office/word/2012/wordml" mc:Ignorable="w15"/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2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 w:val="false"/>
  <w:doNotTrackMoves/>
  <w:defaultTabStop w:val="708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307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25212"/>
    <w:rsid w:val="00021CD3"/>
    <w:rsid w:val="00022537"/>
    <w:rsid w:val="00033737"/>
    <w:rsid w:val="000349F5"/>
    <w:rsid w:val="00041A16"/>
    <w:rsid w:val="00044E55"/>
    <w:rsid w:val="000522E8"/>
    <w:rsid w:val="00055DF8"/>
    <w:rsid w:val="00092887"/>
    <w:rsid w:val="00095914"/>
    <w:rsid w:val="000C26F2"/>
    <w:rsid w:val="000E07E6"/>
    <w:rsid w:val="00122AF7"/>
    <w:rsid w:val="00123032"/>
    <w:rsid w:val="00125212"/>
    <w:rsid w:val="00170A79"/>
    <w:rsid w:val="00172791"/>
    <w:rsid w:val="00174AB1"/>
    <w:rsid w:val="001C0825"/>
    <w:rsid w:val="001D439A"/>
    <w:rsid w:val="001D76F5"/>
    <w:rsid w:val="001E3D75"/>
    <w:rsid w:val="001E4A1D"/>
    <w:rsid w:val="00214619"/>
    <w:rsid w:val="00226669"/>
    <w:rsid w:val="002410D6"/>
    <w:rsid w:val="00241FC3"/>
    <w:rsid w:val="00280D72"/>
    <w:rsid w:val="002A476E"/>
    <w:rsid w:val="002B3C4D"/>
    <w:rsid w:val="002C50D8"/>
    <w:rsid w:val="002E61DA"/>
    <w:rsid w:val="002F4D7C"/>
    <w:rsid w:val="00313A76"/>
    <w:rsid w:val="00324FF1"/>
    <w:rsid w:val="0036002A"/>
    <w:rsid w:val="003751D8"/>
    <w:rsid w:val="003A473B"/>
    <w:rsid w:val="003A6448"/>
    <w:rsid w:val="003E1C78"/>
    <w:rsid w:val="003F65FD"/>
    <w:rsid w:val="004006AD"/>
    <w:rsid w:val="004045E3"/>
    <w:rsid w:val="004142D0"/>
    <w:rsid w:val="00427A24"/>
    <w:rsid w:val="00465662"/>
    <w:rsid w:val="00466BC3"/>
    <w:rsid w:val="00485CE6"/>
    <w:rsid w:val="00496CE0"/>
    <w:rsid w:val="004B23B2"/>
    <w:rsid w:val="004B5A73"/>
    <w:rsid w:val="004C1E2A"/>
    <w:rsid w:val="004C766C"/>
    <w:rsid w:val="004D5436"/>
    <w:rsid w:val="004E458C"/>
    <w:rsid w:val="004F76E6"/>
    <w:rsid w:val="00503133"/>
    <w:rsid w:val="00505DDE"/>
    <w:rsid w:val="00525183"/>
    <w:rsid w:val="0053033B"/>
    <w:rsid w:val="00535BC1"/>
    <w:rsid w:val="0057172C"/>
    <w:rsid w:val="00572D68"/>
    <w:rsid w:val="00577FF7"/>
    <w:rsid w:val="0059763E"/>
    <w:rsid w:val="005B0039"/>
    <w:rsid w:val="005B433E"/>
    <w:rsid w:val="005C528B"/>
    <w:rsid w:val="005D103E"/>
    <w:rsid w:val="005E0B03"/>
    <w:rsid w:val="00613246"/>
    <w:rsid w:val="00621379"/>
    <w:rsid w:val="00625B75"/>
    <w:rsid w:val="0063552F"/>
    <w:rsid w:val="006456AD"/>
    <w:rsid w:val="00692034"/>
    <w:rsid w:val="006A7533"/>
    <w:rsid w:val="006B301C"/>
    <w:rsid w:val="006D4039"/>
    <w:rsid w:val="006F445A"/>
    <w:rsid w:val="0070085A"/>
    <w:rsid w:val="007111D3"/>
    <w:rsid w:val="00725804"/>
    <w:rsid w:val="007309A4"/>
    <w:rsid w:val="00750D85"/>
    <w:rsid w:val="00756D57"/>
    <w:rsid w:val="00790301"/>
    <w:rsid w:val="00796812"/>
    <w:rsid w:val="007B532C"/>
    <w:rsid w:val="007E31B5"/>
    <w:rsid w:val="007F6D62"/>
    <w:rsid w:val="00804226"/>
    <w:rsid w:val="0081243F"/>
    <w:rsid w:val="00813515"/>
    <w:rsid w:val="00832808"/>
    <w:rsid w:val="00832A2B"/>
    <w:rsid w:val="00845B5F"/>
    <w:rsid w:val="008607AF"/>
    <w:rsid w:val="00866333"/>
    <w:rsid w:val="0086650C"/>
    <w:rsid w:val="008A3B76"/>
    <w:rsid w:val="008C338A"/>
    <w:rsid w:val="008C4F67"/>
    <w:rsid w:val="008D49D4"/>
    <w:rsid w:val="008E2A0F"/>
    <w:rsid w:val="008E44A3"/>
    <w:rsid w:val="00904908"/>
    <w:rsid w:val="009202B2"/>
    <w:rsid w:val="009306E8"/>
    <w:rsid w:val="00936AAD"/>
    <w:rsid w:val="00961D00"/>
    <w:rsid w:val="0097359C"/>
    <w:rsid w:val="00975C5F"/>
    <w:rsid w:val="009828C0"/>
    <w:rsid w:val="00987CD5"/>
    <w:rsid w:val="0099759B"/>
    <w:rsid w:val="009A23D2"/>
    <w:rsid w:val="009A4173"/>
    <w:rsid w:val="009C0AA9"/>
    <w:rsid w:val="009D16E6"/>
    <w:rsid w:val="009E51E5"/>
    <w:rsid w:val="00A06488"/>
    <w:rsid w:val="00A11DB3"/>
    <w:rsid w:val="00A16657"/>
    <w:rsid w:val="00A518D4"/>
    <w:rsid w:val="00A53EA6"/>
    <w:rsid w:val="00AB12CE"/>
    <w:rsid w:val="00AC0BE1"/>
    <w:rsid w:val="00AE0CD0"/>
    <w:rsid w:val="00AF52A8"/>
    <w:rsid w:val="00B171E9"/>
    <w:rsid w:val="00B21CAF"/>
    <w:rsid w:val="00B322FA"/>
    <w:rsid w:val="00B41C25"/>
    <w:rsid w:val="00B52CE7"/>
    <w:rsid w:val="00B65936"/>
    <w:rsid w:val="00B67099"/>
    <w:rsid w:val="00B70FE6"/>
    <w:rsid w:val="00B91C65"/>
    <w:rsid w:val="00BA248B"/>
    <w:rsid w:val="00BB37B6"/>
    <w:rsid w:val="00BC2826"/>
    <w:rsid w:val="00BC2CEE"/>
    <w:rsid w:val="00BD6E95"/>
    <w:rsid w:val="00BE0954"/>
    <w:rsid w:val="00BE1B74"/>
    <w:rsid w:val="00BE4B08"/>
    <w:rsid w:val="00C10794"/>
    <w:rsid w:val="00C12356"/>
    <w:rsid w:val="00C1432B"/>
    <w:rsid w:val="00C1649A"/>
    <w:rsid w:val="00C350FB"/>
    <w:rsid w:val="00C5470E"/>
    <w:rsid w:val="00C61AF9"/>
    <w:rsid w:val="00C65D48"/>
    <w:rsid w:val="00C81AC0"/>
    <w:rsid w:val="00C97A0A"/>
    <w:rsid w:val="00CA3867"/>
    <w:rsid w:val="00CA600C"/>
    <w:rsid w:val="00CB3DA7"/>
    <w:rsid w:val="00CE0CD8"/>
    <w:rsid w:val="00CE240E"/>
    <w:rsid w:val="00CE5CFE"/>
    <w:rsid w:val="00CF37BB"/>
    <w:rsid w:val="00CF566E"/>
    <w:rsid w:val="00D04F1A"/>
    <w:rsid w:val="00D11C0C"/>
    <w:rsid w:val="00D256CB"/>
    <w:rsid w:val="00D47A5B"/>
    <w:rsid w:val="00D5666E"/>
    <w:rsid w:val="00D64F77"/>
    <w:rsid w:val="00D97B1B"/>
    <w:rsid w:val="00DA1FA0"/>
    <w:rsid w:val="00DA402F"/>
    <w:rsid w:val="00DB323E"/>
    <w:rsid w:val="00DD78B5"/>
    <w:rsid w:val="00DD78F0"/>
    <w:rsid w:val="00DE7539"/>
    <w:rsid w:val="00DF0CFB"/>
    <w:rsid w:val="00E01E9C"/>
    <w:rsid w:val="00E25C1F"/>
    <w:rsid w:val="00E32D45"/>
    <w:rsid w:val="00E4709F"/>
    <w:rsid w:val="00E529BC"/>
    <w:rsid w:val="00E65CFC"/>
    <w:rsid w:val="00E77B3F"/>
    <w:rsid w:val="00E822E1"/>
    <w:rsid w:val="00EA4C11"/>
    <w:rsid w:val="00EA5283"/>
    <w:rsid w:val="00EC5324"/>
    <w:rsid w:val="00EC79F9"/>
    <w:rsid w:val="00ED316C"/>
    <w:rsid w:val="00ED540E"/>
    <w:rsid w:val="00EF0066"/>
    <w:rsid w:val="00F121C5"/>
    <w:rsid w:val="00F365CB"/>
    <w:rsid w:val="00F37C0A"/>
    <w:rsid w:val="00F4540B"/>
    <w:rsid w:val="00F5181D"/>
    <w:rsid w:val="00F53EF7"/>
    <w:rsid w:val="00F55B27"/>
    <w:rsid w:val="00F76B24"/>
    <w:rsid w:val="00F86DC4"/>
    <w:rsid w:val="00F94A38"/>
    <w:rsid w:val="00FA3E04"/>
    <w:rsid w:val="00FA61CD"/>
    <w:rsid w:val="00FA756A"/>
    <w:rsid w:val="00FB3FBC"/>
    <w:rsid w:val="00FC68D2"/>
    <w:rsid w:val="00FD2FCF"/>
    <w:rsid w:val="00FE525E"/>
    <w:rsid w:val="00FE6A88"/>
    <w:rsid w:val="00FF6B9E"/>
    <w:rsid w:val="00FF7C7F"/>
    <w:rsid w:val="01CBBF80"/>
    <w:rsid w:val="024928B5"/>
    <w:rsid w:val="02E678DF"/>
    <w:rsid w:val="02E678DF"/>
    <w:rsid w:val="0340DA19"/>
    <w:rsid w:val="0363328C"/>
    <w:rsid w:val="045EF27A"/>
    <w:rsid w:val="047B7FDC"/>
    <w:rsid w:val="047B7FDC"/>
    <w:rsid w:val="048A7674"/>
    <w:rsid w:val="04BC029C"/>
    <w:rsid w:val="04E2FB74"/>
    <w:rsid w:val="04F0BCD7"/>
    <w:rsid w:val="04F0BCD7"/>
    <w:rsid w:val="05411F40"/>
    <w:rsid w:val="05BCB47F"/>
    <w:rsid w:val="06BB770F"/>
    <w:rsid w:val="071DA2E0"/>
    <w:rsid w:val="0766E2B9"/>
    <w:rsid w:val="0777DDAD"/>
    <w:rsid w:val="077B762C"/>
    <w:rsid w:val="0869AFCD"/>
    <w:rsid w:val="09668ECE"/>
    <w:rsid w:val="09668ECE"/>
    <w:rsid w:val="099DC0D0"/>
    <w:rsid w:val="09AFA431"/>
    <w:rsid w:val="0AC23AB3"/>
    <w:rsid w:val="0B748823"/>
    <w:rsid w:val="0BADCBFD"/>
    <w:rsid w:val="0C3C3462"/>
    <w:rsid w:val="0CC1ED46"/>
    <w:rsid w:val="0CC54629"/>
    <w:rsid w:val="0D43BD80"/>
    <w:rsid w:val="0D8EEC39"/>
    <w:rsid w:val="0DBB768F"/>
    <w:rsid w:val="0F201798"/>
    <w:rsid w:val="0F234756"/>
    <w:rsid w:val="0FAF03C1"/>
    <w:rsid w:val="134A221B"/>
    <w:rsid w:val="13C0FDC8"/>
    <w:rsid w:val="14A90A7F"/>
    <w:rsid w:val="14DFB51C"/>
    <w:rsid w:val="14DFB51C"/>
    <w:rsid w:val="15108310"/>
    <w:rsid w:val="15267241"/>
    <w:rsid w:val="163B6646"/>
    <w:rsid w:val="16AF71BA"/>
    <w:rsid w:val="16EF0421"/>
    <w:rsid w:val="17188346"/>
    <w:rsid w:val="17B34FAC"/>
    <w:rsid w:val="17B9EB17"/>
    <w:rsid w:val="18C13277"/>
    <w:rsid w:val="18FEE47F"/>
    <w:rsid w:val="199FD2A0"/>
    <w:rsid w:val="1A58C11C"/>
    <w:rsid w:val="1B6F392B"/>
    <w:rsid w:val="1B8C3768"/>
    <w:rsid w:val="1C6B9A18"/>
    <w:rsid w:val="1C6B9A18"/>
    <w:rsid w:val="1D042850"/>
    <w:rsid w:val="1DF15550"/>
    <w:rsid w:val="1E3D0DDA"/>
    <w:rsid w:val="1F134DB9"/>
    <w:rsid w:val="1F803C72"/>
    <w:rsid w:val="211AB342"/>
    <w:rsid w:val="213D2630"/>
    <w:rsid w:val="2175E3BE"/>
    <w:rsid w:val="223DE974"/>
    <w:rsid w:val="22ECFBED"/>
    <w:rsid w:val="22ECFBED"/>
    <w:rsid w:val="240A1594"/>
    <w:rsid w:val="242C10E4"/>
    <w:rsid w:val="24E7F1FA"/>
    <w:rsid w:val="253FD61A"/>
    <w:rsid w:val="2598AEBE"/>
    <w:rsid w:val="262A1447"/>
    <w:rsid w:val="2650519C"/>
    <w:rsid w:val="269221E7"/>
    <w:rsid w:val="26BC19BD"/>
    <w:rsid w:val="26C80E0A"/>
    <w:rsid w:val="276630CD"/>
    <w:rsid w:val="28360AEE"/>
    <w:rsid w:val="28360AEE"/>
    <w:rsid w:val="28C3D56C"/>
    <w:rsid w:val="28C3D56C"/>
    <w:rsid w:val="28CC917D"/>
    <w:rsid w:val="2995698E"/>
    <w:rsid w:val="29BB09C5"/>
    <w:rsid w:val="29FFF024"/>
    <w:rsid w:val="2A3174B1"/>
    <w:rsid w:val="2AB6386E"/>
    <w:rsid w:val="2B032AC6"/>
    <w:rsid w:val="2B032AC6"/>
    <w:rsid w:val="2B81710B"/>
    <w:rsid w:val="2BAFE978"/>
    <w:rsid w:val="2C276694"/>
    <w:rsid w:val="2C3BE0C3"/>
    <w:rsid w:val="2CEB9266"/>
    <w:rsid w:val="2D16FD0C"/>
    <w:rsid w:val="2D866402"/>
    <w:rsid w:val="2DB2FFF6"/>
    <w:rsid w:val="2E284F0E"/>
    <w:rsid w:val="2E3E02E3"/>
    <w:rsid w:val="2E3E02E3"/>
    <w:rsid w:val="2E8929BF"/>
    <w:rsid w:val="2F3823B6"/>
    <w:rsid w:val="2FBC13FE"/>
    <w:rsid w:val="305084B7"/>
    <w:rsid w:val="305084B7"/>
    <w:rsid w:val="3110252C"/>
    <w:rsid w:val="31168617"/>
    <w:rsid w:val="316B2357"/>
    <w:rsid w:val="316B2357"/>
    <w:rsid w:val="3187788F"/>
    <w:rsid w:val="319E67EE"/>
    <w:rsid w:val="31E94505"/>
    <w:rsid w:val="3273DD96"/>
    <w:rsid w:val="328DCD79"/>
    <w:rsid w:val="328DCD79"/>
    <w:rsid w:val="32A0118B"/>
    <w:rsid w:val="32A0118B"/>
    <w:rsid w:val="32B97F15"/>
    <w:rsid w:val="32B97F15"/>
    <w:rsid w:val="32BDAD65"/>
    <w:rsid w:val="3340966C"/>
    <w:rsid w:val="336CC04A"/>
    <w:rsid w:val="33849ED8"/>
    <w:rsid w:val="338B77BF"/>
    <w:rsid w:val="33ABC7CF"/>
    <w:rsid w:val="33DB3290"/>
    <w:rsid w:val="340A9138"/>
    <w:rsid w:val="341CE68F"/>
    <w:rsid w:val="346FFB85"/>
    <w:rsid w:val="3486872F"/>
    <w:rsid w:val="351E0937"/>
    <w:rsid w:val="3581CA82"/>
    <w:rsid w:val="35E740D0"/>
    <w:rsid w:val="3662C321"/>
    <w:rsid w:val="366C8B8D"/>
    <w:rsid w:val="36E7CA4F"/>
    <w:rsid w:val="37AC2C8B"/>
    <w:rsid w:val="38755DED"/>
    <w:rsid w:val="38872752"/>
    <w:rsid w:val="38DA5906"/>
    <w:rsid w:val="38EF6233"/>
    <w:rsid w:val="39A0A314"/>
    <w:rsid w:val="39FDD5E1"/>
    <w:rsid w:val="3A6FEE78"/>
    <w:rsid w:val="3A8992B7"/>
    <w:rsid w:val="3AA340FD"/>
    <w:rsid w:val="3AFB75A5"/>
    <w:rsid w:val="3C729F89"/>
    <w:rsid w:val="3C77D06E"/>
    <w:rsid w:val="3CA175D3"/>
    <w:rsid w:val="3CAF913F"/>
    <w:rsid w:val="3D3DF27E"/>
    <w:rsid w:val="3E0CAF90"/>
    <w:rsid w:val="3E467327"/>
    <w:rsid w:val="3E616E22"/>
    <w:rsid w:val="3F0DCA23"/>
    <w:rsid w:val="407E3015"/>
    <w:rsid w:val="4099BACF"/>
    <w:rsid w:val="40EAA302"/>
    <w:rsid w:val="417CBE21"/>
    <w:rsid w:val="41956AA5"/>
    <w:rsid w:val="41976623"/>
    <w:rsid w:val="4269B0B8"/>
    <w:rsid w:val="42CF81AE"/>
    <w:rsid w:val="4303A31F"/>
    <w:rsid w:val="433EF2C6"/>
    <w:rsid w:val="43629D84"/>
    <w:rsid w:val="43745F37"/>
    <w:rsid w:val="43A85C83"/>
    <w:rsid w:val="43BA8314"/>
    <w:rsid w:val="4400B126"/>
    <w:rsid w:val="44DD0576"/>
    <w:rsid w:val="465416C2"/>
    <w:rsid w:val="46AE6AE8"/>
    <w:rsid w:val="46AE6AE8"/>
    <w:rsid w:val="46E00A69"/>
    <w:rsid w:val="475408FB"/>
    <w:rsid w:val="47BB20B8"/>
    <w:rsid w:val="47F1785B"/>
    <w:rsid w:val="488FA9C7"/>
    <w:rsid w:val="48F2C9BE"/>
    <w:rsid w:val="4970412A"/>
    <w:rsid w:val="4970412A"/>
    <w:rsid w:val="4A26CF3C"/>
    <w:rsid w:val="4BB2D66B"/>
    <w:rsid w:val="4BFAD081"/>
    <w:rsid w:val="4C0F7B2B"/>
    <w:rsid w:val="4C287002"/>
    <w:rsid w:val="4D1EA6D3"/>
    <w:rsid w:val="4D32D46D"/>
    <w:rsid w:val="4D4519B2"/>
    <w:rsid w:val="4D91D7B2"/>
    <w:rsid w:val="4E06D28C"/>
    <w:rsid w:val="4E2ED747"/>
    <w:rsid w:val="4E4D398A"/>
    <w:rsid w:val="4E5A7DCD"/>
    <w:rsid w:val="4F2BF220"/>
    <w:rsid w:val="4FA81A3C"/>
    <w:rsid w:val="505DF7FA"/>
    <w:rsid w:val="505DF7FA"/>
    <w:rsid w:val="505EAA79"/>
    <w:rsid w:val="50D6BEB4"/>
    <w:rsid w:val="51D2BF05"/>
    <w:rsid w:val="5271055B"/>
    <w:rsid w:val="5275B794"/>
    <w:rsid w:val="5378BEE9"/>
    <w:rsid w:val="542041DC"/>
    <w:rsid w:val="54B0E8CF"/>
    <w:rsid w:val="55BC5D9B"/>
    <w:rsid w:val="55C1DA81"/>
    <w:rsid w:val="5710EF56"/>
    <w:rsid w:val="5729B0E8"/>
    <w:rsid w:val="5770049C"/>
    <w:rsid w:val="57E81175"/>
    <w:rsid w:val="586C453C"/>
    <w:rsid w:val="5889EAAF"/>
    <w:rsid w:val="58FFB109"/>
    <w:rsid w:val="5A2892F7"/>
    <w:rsid w:val="5A6DA3FD"/>
    <w:rsid w:val="5A6DC5F3"/>
    <w:rsid w:val="5AABB6BF"/>
    <w:rsid w:val="5AABB6BF"/>
    <w:rsid w:val="5ADFEE68"/>
    <w:rsid w:val="5AFE57BD"/>
    <w:rsid w:val="5B919FEE"/>
    <w:rsid w:val="5B987F59"/>
    <w:rsid w:val="5C2DB5AD"/>
    <w:rsid w:val="5C52434B"/>
    <w:rsid w:val="5D5909BC"/>
    <w:rsid w:val="5DE4EC05"/>
    <w:rsid w:val="5E0C3B66"/>
    <w:rsid w:val="5E42543A"/>
    <w:rsid w:val="5EB4D2E6"/>
    <w:rsid w:val="5EC08763"/>
    <w:rsid w:val="5F199919"/>
    <w:rsid w:val="5F29D48C"/>
    <w:rsid w:val="5FE512B0"/>
    <w:rsid w:val="5FE79E7D"/>
    <w:rsid w:val="600BFA21"/>
    <w:rsid w:val="60968899"/>
    <w:rsid w:val="60E71591"/>
    <w:rsid w:val="61788CE2"/>
    <w:rsid w:val="61D4B42F"/>
    <w:rsid w:val="61D76A88"/>
    <w:rsid w:val="61FCC724"/>
    <w:rsid w:val="621F4E38"/>
    <w:rsid w:val="63557A3A"/>
    <w:rsid w:val="637E9B9D"/>
    <w:rsid w:val="63A769E5"/>
    <w:rsid w:val="63B79D9D"/>
    <w:rsid w:val="6408FBAE"/>
    <w:rsid w:val="65152814"/>
    <w:rsid w:val="65152814"/>
    <w:rsid w:val="652F592C"/>
    <w:rsid w:val="65987C22"/>
    <w:rsid w:val="66000437"/>
    <w:rsid w:val="6690204C"/>
    <w:rsid w:val="6690204C"/>
    <w:rsid w:val="671EF783"/>
    <w:rsid w:val="67250DF4"/>
    <w:rsid w:val="687EF40E"/>
    <w:rsid w:val="68A9D1ED"/>
    <w:rsid w:val="68D6C1D1"/>
    <w:rsid w:val="690DB0E9"/>
    <w:rsid w:val="69171802"/>
    <w:rsid w:val="691BFD10"/>
    <w:rsid w:val="6A7A929F"/>
    <w:rsid w:val="6AB7111A"/>
    <w:rsid w:val="6AF638EE"/>
    <w:rsid w:val="6B93965D"/>
    <w:rsid w:val="6DC3B038"/>
    <w:rsid w:val="6E1D309B"/>
    <w:rsid w:val="6E2C6C17"/>
    <w:rsid w:val="6E2C6C17"/>
    <w:rsid w:val="6E3BDFD5"/>
    <w:rsid w:val="6E62F0CC"/>
    <w:rsid w:val="6E931BCA"/>
    <w:rsid w:val="6FFC7A2D"/>
    <w:rsid w:val="6FFDA852"/>
    <w:rsid w:val="7181F4F7"/>
    <w:rsid w:val="72074C64"/>
    <w:rsid w:val="7237A919"/>
    <w:rsid w:val="7257ED65"/>
    <w:rsid w:val="72677BC9"/>
    <w:rsid w:val="726AC209"/>
    <w:rsid w:val="72BD81BE"/>
    <w:rsid w:val="72BD81BE"/>
    <w:rsid w:val="72CB8322"/>
    <w:rsid w:val="72CB8322"/>
    <w:rsid w:val="72E09263"/>
    <w:rsid w:val="7306346E"/>
    <w:rsid w:val="73185B90"/>
    <w:rsid w:val="73B5416D"/>
    <w:rsid w:val="740314E7"/>
    <w:rsid w:val="742350F8"/>
    <w:rsid w:val="7472B744"/>
    <w:rsid w:val="74FE6951"/>
    <w:rsid w:val="764F7CA9"/>
    <w:rsid w:val="76D30EF8"/>
    <w:rsid w:val="7744F84D"/>
    <w:rsid w:val="774D76E8"/>
    <w:rsid w:val="776F0E02"/>
    <w:rsid w:val="777080B4"/>
    <w:rsid w:val="77784852"/>
    <w:rsid w:val="789521D2"/>
    <w:rsid w:val="78CC52AA"/>
    <w:rsid w:val="7924AB6B"/>
    <w:rsid w:val="795803F9"/>
    <w:rsid w:val="79978737"/>
    <w:rsid w:val="79978737"/>
    <w:rsid w:val="7B4B59DE"/>
    <w:rsid w:val="7B4B59DE"/>
    <w:rsid w:val="7BF6B843"/>
    <w:rsid w:val="7C158CC7"/>
    <w:rsid w:val="7C75B4C3"/>
    <w:rsid w:val="7C75B4C3"/>
    <w:rsid w:val="7CD14DED"/>
    <w:rsid w:val="7D051D72"/>
    <w:rsid w:val="7DD97152"/>
    <w:rsid w:val="7DF2C14C"/>
    <w:rsid w:val="7E627C83"/>
    <w:rsid w:val="7EEE0C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oNotEmbedSmartTags/>
  <w:decimalSymbol w:val=","/>
  <w:listSeparator w:val=";"/>
  <w14:docId w14:val="12AB6EED"/>
  <w15:chartTrackingRefBased/>
  <w15:docId w15:val="{9E09A0B5-479D-4092-A8AD-BACF6038F568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="Times New Roman" w:hAnsi="Times New Roman" w:eastAsia="Times New Roman" w:cs="Times New Roman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suppressAutoHyphens/>
    </w:pPr>
    <w:rPr>
      <w:lang w:val="es-ES_tradnl" w:eastAsia="zh-CN"/>
    </w:rPr>
  </w:style>
  <w:style w:type="paragraph" w:styleId="Ttulo1">
    <w:name w:val="heading 1"/>
    <w:basedOn w:val="Normal"/>
    <w:next w:val="Normal"/>
    <w:qFormat/>
    <w:pPr>
      <w:keepNext/>
      <w:numPr>
        <w:numId w:val="1"/>
      </w:numPr>
      <w:spacing w:line="48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Ttulo2">
    <w:name w:val="heading 2"/>
    <w:basedOn w:val="Normal"/>
    <w:next w:val="Normal"/>
    <w:qFormat/>
    <w:pPr>
      <w:keepNext/>
      <w:numPr>
        <w:ilvl w:val="1"/>
        <w:numId w:val="1"/>
      </w:numPr>
      <w:outlineLvl w:val="1"/>
    </w:pPr>
    <w:rPr>
      <w:rFonts w:ascii="Arial" w:hAnsi="Arial" w:cs="Arial"/>
      <w:b/>
      <w:bCs/>
      <w:sz w:val="24"/>
      <w:szCs w:val="24"/>
    </w:rPr>
  </w:style>
  <w:style w:type="paragraph" w:styleId="Ttulo3">
    <w:name w:val="heading 3"/>
    <w:basedOn w:val="Normal"/>
    <w:next w:val="Normal"/>
    <w:qFormat/>
    <w:pPr>
      <w:keepNext/>
      <w:numPr>
        <w:ilvl w:val="2"/>
        <w:numId w:val="1"/>
      </w:numPr>
      <w:jc w:val="both"/>
      <w:outlineLvl w:val="2"/>
    </w:pPr>
    <w:rPr>
      <w:rFonts w:ascii="Arial" w:hAnsi="Arial" w:cs="Arial"/>
      <w:sz w:val="24"/>
      <w:szCs w:val="24"/>
    </w:rPr>
  </w:style>
  <w:style w:type="paragraph" w:styleId="Ttulo4">
    <w:name w:val="heading 4"/>
    <w:basedOn w:val="Normal"/>
    <w:next w:val="Normal"/>
    <w:qFormat/>
    <w:pPr>
      <w:keepNext/>
      <w:numPr>
        <w:ilvl w:val="3"/>
        <w:numId w:val="1"/>
      </w:numPr>
      <w:jc w:val="both"/>
      <w:outlineLvl w:val="3"/>
    </w:pPr>
    <w:rPr>
      <w:rFonts w:ascii="Arial" w:hAnsi="Arial" w:cs="Arial"/>
      <w:b/>
      <w:bCs/>
      <w:sz w:val="24"/>
      <w:szCs w:val="24"/>
    </w:rPr>
  </w:style>
  <w:style w:type="paragraph" w:styleId="Ttulo5">
    <w:name w:val="heading 5"/>
    <w:basedOn w:val="Normal"/>
    <w:next w:val="Normal"/>
    <w:qFormat/>
    <w:pPr>
      <w:keepNext/>
      <w:numPr>
        <w:ilvl w:val="4"/>
        <w:numId w:val="1"/>
      </w:numPr>
      <w:jc w:val="both"/>
      <w:outlineLvl w:val="4"/>
    </w:pPr>
    <w:rPr>
      <w:b/>
      <w:bCs/>
      <w:sz w:val="12"/>
      <w:szCs w:val="12"/>
    </w:rPr>
  </w:style>
  <w:style w:type="paragraph" w:styleId="Ttulo6">
    <w:name w:val="heading 6"/>
    <w:basedOn w:val="Normal"/>
    <w:next w:val="Normal"/>
    <w:qFormat/>
    <w:pPr>
      <w:keepNext/>
      <w:numPr>
        <w:ilvl w:val="5"/>
        <w:numId w:val="1"/>
      </w:numPr>
      <w:outlineLvl w:val="5"/>
    </w:pPr>
    <w:rPr>
      <w:rFonts w:ascii="Tahoma" w:hAnsi="Tahoma" w:cs="Tahoma"/>
      <w:sz w:val="24"/>
      <w:szCs w:val="24"/>
    </w:rPr>
  </w:style>
  <w:style w:type="character" w:styleId="Fuentedeprrafopredeter" w:default="1">
    <w:name w:val="Default Paragraph Font"/>
    <w:uiPriority w:val="1"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character" w:styleId="WW8Num1z0" w:customStyle="1">
    <w:name w:val="WW8Num1z0"/>
  </w:style>
  <w:style w:type="character" w:styleId="WW8Num1z1" w:customStyle="1">
    <w:name w:val="WW8Num1z1"/>
  </w:style>
  <w:style w:type="character" w:styleId="WW8Num1z2" w:customStyle="1">
    <w:name w:val="WW8Num1z2"/>
  </w:style>
  <w:style w:type="character" w:styleId="WW8Num1z3" w:customStyle="1">
    <w:name w:val="WW8Num1z3"/>
  </w:style>
  <w:style w:type="character" w:styleId="WW8Num1z4" w:customStyle="1">
    <w:name w:val="WW8Num1z4"/>
  </w:style>
  <w:style w:type="character" w:styleId="WW8Num1z5" w:customStyle="1">
    <w:name w:val="WW8Num1z5"/>
  </w:style>
  <w:style w:type="character" w:styleId="WW8Num1z6" w:customStyle="1">
    <w:name w:val="WW8Num1z6"/>
  </w:style>
  <w:style w:type="character" w:styleId="WW8Num1z7" w:customStyle="1">
    <w:name w:val="WW8Num1z7"/>
  </w:style>
  <w:style w:type="character" w:styleId="WW8Num1z8" w:customStyle="1">
    <w:name w:val="WW8Num1z8"/>
  </w:style>
  <w:style w:type="character" w:styleId="Fuentedeprrafopredeter3" w:customStyle="1">
    <w:name w:val="Fuente de párrafo predeter.3"/>
  </w:style>
  <w:style w:type="character" w:styleId="WW8Num2z0" w:customStyle="1">
    <w:name w:val="WW8Num2z0"/>
  </w:style>
  <w:style w:type="character" w:styleId="WW8Num2z1" w:customStyle="1">
    <w:name w:val="WW8Num2z1"/>
  </w:style>
  <w:style w:type="character" w:styleId="WW8Num2z2" w:customStyle="1">
    <w:name w:val="WW8Num2z2"/>
  </w:style>
  <w:style w:type="character" w:styleId="WW8Num2z3" w:customStyle="1">
    <w:name w:val="WW8Num2z3"/>
  </w:style>
  <w:style w:type="character" w:styleId="WW8Num2z4" w:customStyle="1">
    <w:name w:val="WW8Num2z4"/>
  </w:style>
  <w:style w:type="character" w:styleId="WW8Num2z5" w:customStyle="1">
    <w:name w:val="WW8Num2z5"/>
  </w:style>
  <w:style w:type="character" w:styleId="WW8Num2z6" w:customStyle="1">
    <w:name w:val="WW8Num2z6"/>
  </w:style>
  <w:style w:type="character" w:styleId="WW8Num2z7" w:customStyle="1">
    <w:name w:val="WW8Num2z7"/>
  </w:style>
  <w:style w:type="character" w:styleId="WW8Num2z8" w:customStyle="1">
    <w:name w:val="WW8Num2z8"/>
  </w:style>
  <w:style w:type="character" w:styleId="Fuentedeprrafopredeter2" w:customStyle="1">
    <w:name w:val="Fuente de párrafo predeter.2"/>
  </w:style>
  <w:style w:type="character" w:styleId="WW8NumSt1z0" w:customStyle="1">
    <w:name w:val="WW8NumSt1z0"/>
    <w:rPr>
      <w:rFonts w:ascii="Wingdings" w:hAnsi="Wingdings" w:cs="Wingdings"/>
      <w:b w:val="0"/>
      <w:bCs w:val="0"/>
      <w:i w:val="0"/>
      <w:iCs w:val="0"/>
      <w:sz w:val="24"/>
      <w:szCs w:val="24"/>
    </w:rPr>
  </w:style>
  <w:style w:type="character" w:styleId="Fuentedeprrafopredeter1" w:customStyle="1">
    <w:name w:val="Fuente de párrafo predeter.1"/>
  </w:style>
  <w:style w:type="character" w:styleId="Hipervnculo">
    <w:name w:val="Hyperlink"/>
    <w:rPr>
      <w:color w:val="0000FF"/>
      <w:u w:val="single"/>
    </w:rPr>
  </w:style>
  <w:style w:type="character" w:styleId="estilo61" w:customStyle="1">
    <w:name w:val="estilo61"/>
    <w:rPr>
      <w:b/>
      <w:bCs/>
      <w:color w:val="FF0000"/>
    </w:rPr>
  </w:style>
  <w:style w:type="character" w:styleId="PiedepginaCar" w:customStyle="1">
    <w:name w:val="Pie de página Car"/>
    <w:rPr>
      <w:lang w:val="es-ES_tradnl"/>
    </w:rPr>
  </w:style>
  <w:style w:type="character" w:styleId="Smbolosdenumeracin" w:customStyle="1">
    <w:name w:val="Símbolos de numeración"/>
  </w:style>
  <w:style w:type="paragraph" w:styleId="Encabezado3" w:customStyle="1">
    <w:name w:val="Encabezado3"/>
    <w:basedOn w:val="Encabezado2"/>
    <w:next w:val="Textoindependiente"/>
    <w:pPr>
      <w:jc w:val="center"/>
    </w:pPr>
    <w:rPr>
      <w:b/>
      <w:bCs/>
      <w:sz w:val="56"/>
      <w:szCs w:val="56"/>
    </w:rPr>
  </w:style>
  <w:style w:type="paragraph" w:styleId="Textoindependiente">
    <w:name w:val="Body Text"/>
    <w:basedOn w:val="Normal"/>
    <w:pPr>
      <w:spacing w:after="120"/>
    </w:pPr>
  </w:style>
  <w:style w:type="paragraph" w:styleId="Lista">
    <w:name w:val="List"/>
    <w:basedOn w:val="Textoindependiente"/>
    <w:rPr>
      <w:rFonts w:cs="Mangal"/>
    </w:rPr>
  </w:style>
  <w:style w:type="paragraph" w:styleId="Descripcin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ndice" w:customStyle="1">
    <w:name w:val="Índice"/>
    <w:basedOn w:val="Normal"/>
    <w:pPr>
      <w:suppressLineNumbers/>
    </w:pPr>
    <w:rPr>
      <w:rFonts w:cs="Mangal"/>
    </w:rPr>
  </w:style>
  <w:style w:type="paragraph" w:styleId="Encabezado2" w:customStyle="1">
    <w:name w:val="Encabezado2"/>
    <w:basedOn w:val="Normal"/>
    <w:next w:val="Textoindependiente"/>
    <w:pPr>
      <w:keepNext/>
      <w:spacing w:before="240" w:after="120"/>
    </w:pPr>
    <w:rPr>
      <w:rFonts w:ascii="Arial" w:hAnsi="Arial" w:eastAsia="Microsoft YaHei" w:cs="Mangal"/>
      <w:sz w:val="28"/>
      <w:szCs w:val="28"/>
    </w:rPr>
  </w:style>
  <w:style w:type="paragraph" w:styleId="Epgrafe" w:customStyle="1">
    <w:name w:val="Epígrafe"/>
    <w:basedOn w:val="Normal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Piedefoto" w:customStyle="1">
    <w:name w:val="Pie de foto"/>
    <w:basedOn w:val="Normal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Encabezado1" w:customStyle="1">
    <w:name w:val="Encabezado1"/>
    <w:basedOn w:val="Normal"/>
    <w:next w:val="Textoindependiente"/>
    <w:pPr>
      <w:keepNext/>
      <w:spacing w:before="240" w:after="120"/>
    </w:pPr>
    <w:rPr>
      <w:rFonts w:ascii="Arial" w:hAnsi="Arial" w:eastAsia="Microsoft YaHei" w:cs="Mangal"/>
      <w:sz w:val="28"/>
      <w:szCs w:val="28"/>
    </w:rPr>
  </w:style>
  <w:style w:type="paragraph" w:styleId="Epgrafe1" w:customStyle="1">
    <w:name w:val="Epígrafe1"/>
    <w:basedOn w:val="Normal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styleId="Mapadeldocumento1" w:customStyle="1">
    <w:name w:val="Mapa del documento1"/>
    <w:basedOn w:val="Normal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estilo4" w:customStyle="1">
    <w:name w:val="estilo4"/>
    <w:basedOn w:val="Normal"/>
    <w:pPr>
      <w:spacing w:before="100" w:after="100"/>
    </w:pPr>
    <w:rPr>
      <w:color w:val="000000"/>
      <w:sz w:val="24"/>
      <w:szCs w:val="24"/>
      <w:lang w:val="es-ES"/>
    </w:rPr>
  </w:style>
  <w:style w:type="paragraph" w:styleId="estilo5" w:customStyle="1">
    <w:name w:val="estilo5"/>
    <w:basedOn w:val="Normal"/>
    <w:pPr>
      <w:spacing w:before="100" w:after="100"/>
    </w:pPr>
    <w:rPr>
      <w:sz w:val="24"/>
      <w:szCs w:val="24"/>
      <w:lang w:val="es-ES"/>
    </w:rPr>
  </w:style>
  <w:style w:type="paragraph" w:styleId="NormalWeb">
    <w:name w:val="Normal (Web)"/>
    <w:basedOn w:val="Normal"/>
    <w:uiPriority w:val="99"/>
    <w:pPr>
      <w:spacing w:before="100" w:after="100"/>
    </w:pPr>
    <w:rPr>
      <w:sz w:val="24"/>
      <w:szCs w:val="24"/>
      <w:lang w:val="es-ES"/>
    </w:rPr>
  </w:style>
  <w:style w:type="paragraph" w:styleId="Contenidodelatabla" w:customStyle="1">
    <w:name w:val="Contenido de la tabla"/>
    <w:basedOn w:val="Normal"/>
    <w:pPr>
      <w:suppressLineNumbers/>
    </w:pPr>
  </w:style>
  <w:style w:type="paragraph" w:styleId="Encabezadodelatabla" w:customStyle="1">
    <w:name w:val="Encabezado de la tabla"/>
    <w:basedOn w:val="Contenidodelatabla"/>
    <w:pPr>
      <w:jc w:val="center"/>
    </w:pPr>
    <w:rPr>
      <w:b/>
      <w:bCs/>
    </w:rPr>
  </w:style>
  <w:style w:type="paragraph" w:styleId="Contenidodelmarco" w:customStyle="1">
    <w:name w:val="Contenido del marco"/>
    <w:basedOn w:val="Normal"/>
  </w:style>
  <w:style w:type="paragraph" w:styleId="Cita">
    <w:name w:val="Quote"/>
    <w:basedOn w:val="Normal"/>
    <w:qFormat/>
    <w:pPr>
      <w:spacing w:after="283"/>
      <w:ind w:left="567" w:right="567"/>
    </w:pPr>
  </w:style>
  <w:style w:type="paragraph" w:styleId="Subttulo">
    <w:name w:val="Subtitle"/>
    <w:basedOn w:val="Encabezado2"/>
    <w:next w:val="Textoindependiente"/>
    <w:qFormat/>
    <w:pPr>
      <w:spacing w:before="60"/>
      <w:jc w:val="center"/>
    </w:pPr>
    <w:rPr>
      <w:sz w:val="36"/>
      <w:szCs w:val="36"/>
    </w:rPr>
  </w:style>
  <w:style w:type="paragraph" w:styleId="Ttulo">
    <w:name w:val="Title"/>
    <w:basedOn w:val="Encabezado3"/>
    <w:next w:val="Textoindependiente"/>
    <w:qFormat/>
  </w:style>
  <w:style w:type="character" w:styleId="Mencinsinresolver">
    <w:name w:val="Unresolved Mention"/>
    <w:uiPriority w:val="99"/>
    <w:semiHidden/>
    <w:unhideWhenUsed/>
    <w:rsid w:val="00F76B24"/>
    <w:rPr>
      <w:color w:val="808080"/>
      <w:shd w:val="clear" w:color="auto" w:fill="E6E6E6"/>
    </w:rPr>
  </w:style>
  <w:style w:type="paragraph" w:styleId="Prrafodelista">
    <w:name w:val="List Paragraph"/>
    <w:basedOn w:val="Normal"/>
    <w:uiPriority w:val="34"/>
    <w:qFormat/>
    <w:rsid w:val="0099759B"/>
    <w:pPr>
      <w:suppressAutoHyphens w:val="0"/>
      <w:spacing w:after="160" w:line="259" w:lineRule="auto"/>
      <w:ind w:left="720"/>
      <w:contextualSpacing/>
    </w:pPr>
    <w:rPr>
      <w:rFonts w:ascii="Calibri" w:hAnsi="Calibri" w:eastAsia="Calibri"/>
      <w:sz w:val="22"/>
      <w:szCs w:val="22"/>
      <w:lang w:val="es-CO" w:eastAsia="en-US"/>
    </w:rPr>
  </w:style>
  <w:style w:type="paragraph" w:styleId="TableParagraph" w:customStyle="1">
    <w:name w:val="Table Paragraph"/>
    <w:basedOn w:val="Normal"/>
    <w:uiPriority w:val="1"/>
    <w:qFormat/>
    <w:rsid w:val="0053033B"/>
    <w:pPr>
      <w:widowControl w:val="0"/>
      <w:suppressAutoHyphens w:val="0"/>
      <w:autoSpaceDE w:val="0"/>
      <w:autoSpaceDN w:val="0"/>
    </w:pPr>
    <w:rPr>
      <w:rFonts w:ascii="Calibri" w:hAnsi="Calibri" w:eastAsia="Calibri" w:cs="Calibri"/>
      <w:sz w:val="22"/>
      <w:szCs w:val="22"/>
      <w:lang w:val="es-ES" w:eastAsia="es-ES" w:bidi="es-ES"/>
    </w:rPr>
  </w:style>
  <w:style w:type="paragraph" w:styleId="Textocomentario">
    <w:name w:val="annotation text"/>
    <w:basedOn w:val="Normal"/>
    <w:link w:val="TextocomentarioCar"/>
    <w:uiPriority w:val="99"/>
    <w:unhideWhenUsed/>
    <w:rsid w:val="0053033B"/>
    <w:rPr>
      <w:lang w:val="es-ES"/>
    </w:rPr>
  </w:style>
  <w:style w:type="character" w:styleId="TextocomentarioCar" w:customStyle="1">
    <w:name w:val="Texto comentario Car"/>
    <w:link w:val="Textocomentario"/>
    <w:uiPriority w:val="99"/>
    <w:rsid w:val="0053033B"/>
    <w:rPr>
      <w:lang w:val="es-ES" w:eastAsia="zh-CN"/>
    </w:rPr>
  </w:style>
  <w:style w:type="paragraph" w:styleId="Default" w:customStyle="1">
    <w:name w:val="Default"/>
    <w:rsid w:val="0053033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Textoennegrita">
    <w:name w:val="Strong"/>
    <w:uiPriority w:val="22"/>
    <w:qFormat/>
    <w:rsid w:val="0053033B"/>
    <w:rPr>
      <w:b/>
      <w:bCs/>
    </w:rPr>
  </w:style>
  <w:style w:type="character" w:styleId="mark1lrzaugvm" w:customStyle="1">
    <w:name w:val="mark1lrzaugvm"/>
    <w:rsid w:val="00E4709F"/>
  </w:style>
  <w:style w:type="table" w:styleId="Tablaconcuadrcula">
    <w:name w:val="Table Grid"/>
    <w:basedOn w:val="Tablanormal"/>
    <w:uiPriority w:val="59"/>
    <w:rsid w:val="00625B75"/>
    <w:rPr>
      <w:rFonts w:ascii="Cambria" w:hAnsi="Cambria"/>
      <w:sz w:val="22"/>
      <w:szCs w:val="22"/>
      <w:lang w:val="en-US" w:eastAsia="en-US"/>
    </w:rPr>
    <w:tblPr>
      <w:tblInd w:w="0" w:type="nil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sid w:val="002410D6"/>
    <w:rPr>
      <w:sz w:val="16"/>
      <w:szCs w:val="16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410D6"/>
    <w:rPr>
      <w:b/>
      <w:bCs/>
      <w:lang w:val="es-ES_tradnl"/>
    </w:rPr>
  </w:style>
  <w:style w:type="character" w:styleId="AsuntodelcomentarioCar" w:customStyle="1">
    <w:name w:val="Asunto del comentario Car"/>
    <w:basedOn w:val="TextocomentarioCar"/>
    <w:link w:val="Asuntodelcomentario"/>
    <w:uiPriority w:val="99"/>
    <w:semiHidden/>
    <w:rsid w:val="002410D6"/>
    <w:rPr>
      <w:b/>
      <w:bCs/>
      <w:lang w:val="es-ES_tradnl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820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1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2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8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5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1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12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1.xml" Id="rId8" /><Relationship Type="http://schemas.microsoft.com/office/2011/relationships/people" Target="people.xml" Id="rId18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microsoft.com/office/2016/09/relationships/commentsIds" Target="commentsIds.xml" Id="rId12" /><Relationship Type="http://schemas.openxmlformats.org/officeDocument/2006/relationships/fontTable" Target="fontTable.xml" Id="rId17" /><Relationship Type="http://schemas.openxmlformats.org/officeDocument/2006/relationships/numbering" Target="numbering.xml" Id="rId2" /><Relationship Type="http://schemas.openxmlformats.org/officeDocument/2006/relationships/footer" Target="footer2.xml" Id="rId16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microsoft.com/office/2011/relationships/commentsExtended" Target="commentsExtended.xml" Id="rId11" /><Relationship Type="http://schemas.openxmlformats.org/officeDocument/2006/relationships/webSettings" Target="webSettings.xml" Id="rId5" /><Relationship Type="http://schemas.openxmlformats.org/officeDocument/2006/relationships/header" Target="header2.xml" Id="rId15" /><Relationship Type="http://schemas.openxmlformats.org/officeDocument/2006/relationships/theme" Target="theme/theme1.xml" Id="rId19" /><Relationship Type="http://schemas.openxmlformats.org/officeDocument/2006/relationships/settings" Target="settings.xml" Id="rId4" /><Relationship Type="http://schemas.openxmlformats.org/officeDocument/2006/relationships/footer" Target="footer1.xml" Id="rId9" /><Relationship Type="http://schemas.openxmlformats.org/officeDocument/2006/relationships/image" Target="/media/image4.png" Id="rId164840875" 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C:\Users\Usuario\Desktop\Oficina\Logos\Pie%20de%20p&#225;gina%20membrete_carta.png" TargetMode="External"/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file:///C:\Users\Usuario\Desktop\Oficina\Logos\Pie%20de%20p&#225;gina%20membrete_carta.png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file:///C:\Users\Usuario\Desktop\Oficina\Logos\logo%20alcaldia%20encabezado.png" TargetMode="External"/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xmlns:thm15="http://schemas.microsoft.com/office/thememl/2012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4C9781-0125-4005-B724-7E186FB5F9E6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Memorando</dc:title>
  <dc:subject/>
  <dc:creator>Secretaria General</dc:creator>
  <keywords/>
  <dc:description/>
  <lastModifiedBy>Sergio Armando Lesmes Espinel</lastModifiedBy>
  <revision>6</revision>
  <lastPrinted>2008-01-14T17:18:00.0000000Z</lastPrinted>
  <dcterms:created xsi:type="dcterms:W3CDTF">2025-09-02T20:58:00.0000000Z</dcterms:created>
  <dcterms:modified xsi:type="dcterms:W3CDTF">2025-09-29T20:11:39.5613251Z</dcterms:modified>
</coreProperties>
</file>